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5"/>
        <w:tblW w:w="10876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10876"/>
      </w:tblGrid>
      <w:tr w:rsidR="00D17799" w14:paraId="7A523F1E" w14:textId="09CF4800" w:rsidTr="00D17799">
        <w:trPr>
          <w:trHeight w:val="886"/>
        </w:trPr>
        <w:tc>
          <w:tcPr>
            <w:tcW w:w="10876" w:type="dxa"/>
            <w:hideMark/>
          </w:tcPr>
          <w:p w14:paraId="23F8730A" w14:textId="65E9AD5C" w:rsidR="00D17799" w:rsidRPr="00F061BA" w:rsidRDefault="00D17799" w:rsidP="00D17799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002060"/>
                <w:lang w:val="x-none" w:eastAsia="x-none"/>
              </w:rPr>
            </w:pPr>
            <w:bookmarkStart w:id="0" w:name="_Hlk67818651"/>
            <w:r w:rsidRPr="00F061BA">
              <w:rPr>
                <w:noProof/>
                <w:color w:val="002060"/>
              </w:rPr>
              <w:drawing>
                <wp:anchor distT="0" distB="0" distL="114300" distR="114300" simplePos="0" relativeHeight="251656704" behindDoc="1" locked="0" layoutInCell="1" allowOverlap="1" wp14:anchorId="69723424" wp14:editId="13889B5B">
                  <wp:simplePos x="0" y="0"/>
                  <wp:positionH relativeFrom="column">
                    <wp:posOffset>5996862</wp:posOffset>
                  </wp:positionH>
                  <wp:positionV relativeFrom="paragraph">
                    <wp:posOffset>-60734</wp:posOffset>
                  </wp:positionV>
                  <wp:extent cx="963295" cy="611505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1BA">
              <w:rPr>
                <w:rFonts w:ascii="Book Antiqua" w:hAnsi="Book Antiqua" w:cs="Arial"/>
                <w:b/>
                <w:bCs/>
                <w:i/>
                <w:iCs/>
                <w:color w:val="002060"/>
                <w:lang w:val="x-none" w:eastAsia="x-none"/>
              </w:rPr>
              <w:t>НИЖНИЙ НОВГОРОД – «ТРЕТЬЯ СТОЛИЦА» РОССИИ</w:t>
            </w:r>
          </w:p>
          <w:p w14:paraId="6390C7C6" w14:textId="0BD20C4E" w:rsidR="00D17799" w:rsidRPr="00F061BA" w:rsidRDefault="00D17799" w:rsidP="00C95792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002060"/>
                <w:lang w:eastAsia="x-none"/>
              </w:rPr>
            </w:pPr>
            <w:r w:rsidRPr="00F061BA">
              <w:rPr>
                <w:rFonts w:ascii="Book Antiqua" w:hAnsi="Book Antiqua" w:cs="Arial"/>
                <w:b/>
                <w:bCs/>
                <w:i/>
                <w:iCs/>
                <w:color w:val="002060"/>
                <w:lang w:eastAsia="x-none"/>
              </w:rPr>
              <w:t xml:space="preserve">Даты тура: 7, 9 и 21 мая; 24 июня; 8 и 30 июля; 12 августа, </w:t>
            </w:r>
          </w:p>
          <w:p w14:paraId="5B878DA8" w14:textId="737F336B" w:rsidR="00D17799" w:rsidRDefault="00D17799" w:rsidP="00C95792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30"/>
                <w:szCs w:val="30"/>
                <w:lang w:eastAsia="x-none"/>
              </w:rPr>
            </w:pPr>
            <w:r w:rsidRPr="00F061BA">
              <w:rPr>
                <w:rFonts w:ascii="Book Antiqua" w:hAnsi="Book Antiqua" w:cs="Arial"/>
                <w:b/>
                <w:bCs/>
                <w:i/>
                <w:iCs/>
                <w:color w:val="002060"/>
                <w:lang w:eastAsia="x-none"/>
              </w:rPr>
              <w:t>17 и 23 сентября; 14 октября, 4 ноября 2023</w:t>
            </w:r>
          </w:p>
        </w:tc>
      </w:tr>
    </w:tbl>
    <w:p w14:paraId="05CED35A" w14:textId="6B6259CE" w:rsidR="000D38CA" w:rsidRDefault="00E879DD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44014" wp14:editId="16CAEC92">
            <wp:simplePos x="0" y="0"/>
            <wp:positionH relativeFrom="column">
              <wp:posOffset>4485206</wp:posOffset>
            </wp:positionH>
            <wp:positionV relativeFrom="paragraph">
              <wp:posOffset>742358</wp:posOffset>
            </wp:positionV>
            <wp:extent cx="2549048" cy="169936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54" cy="170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8CA">
        <w:rPr>
          <w:rFonts w:ascii="Book Antiqua" w:hAnsi="Book Antiqua"/>
          <w:b/>
          <w:i/>
          <w:sz w:val="21"/>
          <w:szCs w:val="21"/>
        </w:rPr>
        <w:t xml:space="preserve">Мы приглашаем Вас в Нижний Новгород - один из красивейших </w:t>
      </w:r>
    </w:p>
    <w:p w14:paraId="6A8EE45B" w14:textId="0DED805E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Городов на Волге, основанный в 1221 году великим князем Юрием </w:t>
      </w:r>
    </w:p>
    <w:p w14:paraId="06DB6DE6" w14:textId="2B906188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Всеволодовичем у слияния двух рек - Оки и Волги. </w:t>
      </w:r>
    </w:p>
    <w:p w14:paraId="2B13C72E" w14:textId="63873F20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Нижний Новгород... Один из городов России с удивительной,</w:t>
      </w:r>
    </w:p>
    <w:p w14:paraId="30CCF326" w14:textId="7DDA2D1E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 богатой историей, город, который обязательно станет любимым,</w:t>
      </w:r>
    </w:p>
    <w:p w14:paraId="4198BE90" w14:textId="626232A2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город, в который захочется возвратиться!.. Поездка в Нижний </w:t>
      </w:r>
    </w:p>
    <w:p w14:paraId="1BD37846" w14:textId="44A49191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Новгород </w:t>
      </w:r>
      <w:proofErr w:type="gramStart"/>
      <w:r>
        <w:rPr>
          <w:rFonts w:ascii="Book Antiqua" w:hAnsi="Book Antiqua"/>
          <w:b/>
          <w:i/>
          <w:sz w:val="21"/>
          <w:szCs w:val="21"/>
        </w:rPr>
        <w:t>- это</w:t>
      </w:r>
      <w:proofErr w:type="gramEnd"/>
      <w:r>
        <w:rPr>
          <w:rFonts w:ascii="Book Antiqua" w:hAnsi="Book Antiqua"/>
          <w:b/>
          <w:i/>
          <w:sz w:val="21"/>
          <w:szCs w:val="21"/>
        </w:rPr>
        <w:t xml:space="preserve"> возможность погрузиться в атмосферу купечества,</w:t>
      </w:r>
    </w:p>
    <w:p w14:paraId="1AB9E6BB" w14:textId="2120ED2A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заглянуть в роскошные особняки и совершить прогулку на </w:t>
      </w:r>
    </w:p>
    <w:p w14:paraId="68D54A7B" w14:textId="424BE58C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уникальной канатной дороге через Волгу. В ходе экскурсионной </w:t>
      </w:r>
    </w:p>
    <w:p w14:paraId="59973383" w14:textId="1D8F9CF8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программы Вы познакомитесь с историей древнего и вечно </w:t>
      </w:r>
    </w:p>
    <w:p w14:paraId="18A018D6" w14:textId="7CBAAE27" w:rsidR="000D38CA" w:rsidRDefault="000D38CA" w:rsidP="000D38CA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молодого города, начиная с XIII века и заканчивая сегодняшним днем!</w:t>
      </w:r>
    </w:p>
    <w:p w14:paraId="50E580F7" w14:textId="74725056" w:rsidR="000D38CA" w:rsidRDefault="000D38CA" w:rsidP="000D38CA">
      <w:pPr>
        <w:jc w:val="center"/>
        <w:rPr>
          <w:rFonts w:ascii="Book Antiqua" w:hAnsi="Book Antiqua"/>
          <w:b/>
          <w:iCs/>
          <w:color w:val="002060"/>
          <w:sz w:val="21"/>
          <w:szCs w:val="21"/>
        </w:rPr>
      </w:pPr>
    </w:p>
    <w:p w14:paraId="0F91588D" w14:textId="1CA3FE47" w:rsidR="000D38CA" w:rsidRPr="006A1AFB" w:rsidRDefault="000D38CA" w:rsidP="000D38CA">
      <w:pPr>
        <w:jc w:val="center"/>
        <w:rPr>
          <w:rFonts w:ascii="Book Antiqua" w:hAnsi="Book Antiqua"/>
          <w:b/>
          <w:iCs/>
          <w:color w:val="002060"/>
          <w:sz w:val="22"/>
          <w:szCs w:val="22"/>
        </w:rPr>
      </w:pPr>
      <w:r w:rsidRPr="006A1AFB">
        <w:rPr>
          <w:rFonts w:ascii="Book Antiqua" w:hAnsi="Book Antiqua"/>
          <w:b/>
          <w:iCs/>
          <w:color w:val="002060"/>
          <w:sz w:val="22"/>
          <w:szCs w:val="22"/>
        </w:rPr>
        <w:t>ПРОГРАММА ТУРА:</w:t>
      </w:r>
    </w:p>
    <w:p w14:paraId="55FEE460" w14:textId="6D4443D7" w:rsidR="000D38CA" w:rsidRPr="00F32816" w:rsidRDefault="000D38CA" w:rsidP="000D38C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19"/>
          <w:szCs w:val="19"/>
        </w:rPr>
      </w:pPr>
      <w:r w:rsidRPr="00F32816">
        <w:rPr>
          <w:rFonts w:ascii="Book Antiqua" w:hAnsi="Book Antiqua"/>
          <w:bCs/>
          <w:iCs/>
          <w:sz w:val="19"/>
          <w:szCs w:val="19"/>
        </w:rPr>
        <w:t>05:00-06:00 ориентировочное время отправления группы.</w:t>
      </w:r>
    </w:p>
    <w:p w14:paraId="2E8C17D5" w14:textId="027B5D09" w:rsidR="000D38CA" w:rsidRPr="00F32816" w:rsidRDefault="000D38CA" w:rsidP="000D38C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19"/>
          <w:szCs w:val="19"/>
        </w:rPr>
      </w:pPr>
      <w:r w:rsidRPr="00F32816">
        <w:rPr>
          <w:rFonts w:ascii="Book Antiqua" w:hAnsi="Book Antiqua"/>
          <w:bCs/>
          <w:iCs/>
          <w:sz w:val="19"/>
          <w:szCs w:val="19"/>
        </w:rPr>
        <w:t xml:space="preserve">11:00-12:00 прибытие в Нижний-Новгород, встреча с гидом, </w:t>
      </w:r>
      <w:r w:rsidRPr="00F32816">
        <w:rPr>
          <w:rFonts w:ascii="Book Antiqua" w:hAnsi="Book Antiqua"/>
          <w:b/>
          <w:iCs/>
          <w:sz w:val="19"/>
          <w:szCs w:val="19"/>
        </w:rPr>
        <w:t>начало экскурсионной программы</w:t>
      </w:r>
      <w:r w:rsidRPr="00F32816">
        <w:rPr>
          <w:rFonts w:ascii="Book Antiqua" w:hAnsi="Book Antiqua"/>
          <w:bCs/>
          <w:iCs/>
          <w:sz w:val="19"/>
          <w:szCs w:val="19"/>
        </w:rPr>
        <w:t xml:space="preserve">, в ходе которой Вы познакомитесь </w:t>
      </w:r>
      <w:r w:rsidRPr="00F32816">
        <w:rPr>
          <w:rFonts w:ascii="Book Antiqua" w:hAnsi="Book Antiqua"/>
          <w:b/>
          <w:iCs/>
          <w:sz w:val="19"/>
          <w:szCs w:val="19"/>
        </w:rPr>
        <w:t>с историей древнего и вечно молодого города</w:t>
      </w:r>
      <w:r w:rsidRPr="00F32816">
        <w:rPr>
          <w:rFonts w:ascii="Book Antiqua" w:hAnsi="Book Antiqua"/>
          <w:bCs/>
          <w:iCs/>
          <w:sz w:val="19"/>
          <w:szCs w:val="19"/>
        </w:rPr>
        <w:t xml:space="preserve">, начиная с XIII века и заканчивая сегодняшним днем. </w:t>
      </w:r>
      <w:r w:rsidRPr="00F32816">
        <w:rPr>
          <w:rFonts w:ascii="Book Antiqua" w:hAnsi="Book Antiqua"/>
          <w:b/>
          <w:iCs/>
          <w:sz w:val="19"/>
          <w:szCs w:val="19"/>
        </w:rPr>
        <w:t>Вы увидите основные достопримечательности Нижнего Новгорода</w:t>
      </w:r>
      <w:r w:rsidRPr="00F32816">
        <w:rPr>
          <w:rFonts w:ascii="Book Antiqua" w:hAnsi="Book Antiqua"/>
          <w:bCs/>
          <w:iCs/>
          <w:sz w:val="19"/>
          <w:szCs w:val="19"/>
        </w:rPr>
        <w:t xml:space="preserve">: площади Минина и Пожарского, Лядова, Сенную, Горького, улицы Малую Покровскую, Ильинскую, </w:t>
      </w:r>
      <w:proofErr w:type="spellStart"/>
      <w:r w:rsidRPr="00F32816">
        <w:rPr>
          <w:rFonts w:ascii="Book Antiqua" w:hAnsi="Book Antiqua"/>
          <w:bCs/>
          <w:iCs/>
          <w:sz w:val="19"/>
          <w:szCs w:val="19"/>
        </w:rPr>
        <w:t>Нижне</w:t>
      </w:r>
      <w:proofErr w:type="spellEnd"/>
      <w:r w:rsidRPr="00F32816">
        <w:rPr>
          <w:rFonts w:ascii="Book Antiqua" w:hAnsi="Book Antiqua"/>
          <w:bCs/>
          <w:iCs/>
          <w:sz w:val="19"/>
          <w:szCs w:val="19"/>
        </w:rPr>
        <w:t xml:space="preserve"> - и </w:t>
      </w:r>
      <w:proofErr w:type="spellStart"/>
      <w:r w:rsidRPr="00F32816">
        <w:rPr>
          <w:rFonts w:ascii="Book Antiqua" w:hAnsi="Book Antiqua"/>
          <w:bCs/>
          <w:iCs/>
          <w:sz w:val="19"/>
          <w:szCs w:val="19"/>
        </w:rPr>
        <w:t>Верхне</w:t>
      </w:r>
      <w:proofErr w:type="spellEnd"/>
      <w:r w:rsidRPr="00F32816">
        <w:rPr>
          <w:rFonts w:ascii="Book Antiqua" w:hAnsi="Book Antiqua"/>
          <w:bCs/>
          <w:iCs/>
          <w:sz w:val="19"/>
          <w:szCs w:val="19"/>
        </w:rPr>
        <w:t xml:space="preserve"> – Волжскую набережные, Нижегородскую ярмарку, собор Александра Невского, памятник А. М. Горькому (созданный Верой Мухиной) и многое др., </w:t>
      </w:r>
      <w:r w:rsidRPr="00F32816">
        <w:rPr>
          <w:rFonts w:ascii="Book Antiqua" w:hAnsi="Book Antiqua"/>
          <w:b/>
          <w:iCs/>
          <w:sz w:val="19"/>
          <w:szCs w:val="19"/>
        </w:rPr>
        <w:t>посетите смотровые площадки, откуда открывается замечательный вид на заречную часть города.</w:t>
      </w:r>
      <w:r w:rsidRPr="00F32816">
        <w:rPr>
          <w:rFonts w:ascii="Book Antiqua" w:hAnsi="Book Antiqua"/>
          <w:bCs/>
          <w:iCs/>
          <w:sz w:val="19"/>
          <w:szCs w:val="19"/>
        </w:rPr>
        <w:t xml:space="preserve"> Нужно отметить, что Нижний Новгород по числу достопримечательностей может побороться если не с Москвой и Санкт-Петербургом, то со многими европейскими городками точно!</w:t>
      </w:r>
    </w:p>
    <w:p w14:paraId="4F7B21DE" w14:textId="2B84AC60" w:rsidR="000D38CA" w:rsidRPr="00F32816" w:rsidRDefault="000D38CA" w:rsidP="000D38C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19"/>
          <w:szCs w:val="19"/>
        </w:rPr>
      </w:pPr>
      <w:r w:rsidRPr="00F32816">
        <w:rPr>
          <w:rFonts w:ascii="Book Antiqua" w:hAnsi="Book Antiqua"/>
          <w:bCs/>
          <w:iCs/>
          <w:sz w:val="19"/>
          <w:szCs w:val="19"/>
        </w:rPr>
        <w:t xml:space="preserve">Мы обязательно посетим </w:t>
      </w:r>
      <w:r w:rsidRPr="00F32816">
        <w:rPr>
          <w:rFonts w:ascii="Book Antiqua" w:hAnsi="Book Antiqua"/>
          <w:b/>
          <w:iCs/>
          <w:sz w:val="19"/>
          <w:szCs w:val="19"/>
        </w:rPr>
        <w:t>Нижегородский Кремль — главную достопримечательность города</w:t>
      </w:r>
      <w:r w:rsidRPr="00F32816">
        <w:rPr>
          <w:rFonts w:ascii="Book Antiqua" w:hAnsi="Book Antiqua"/>
          <w:bCs/>
          <w:iCs/>
          <w:sz w:val="19"/>
          <w:szCs w:val="19"/>
        </w:rPr>
        <w:t>. Его начали возводить в начале XVI века, в итоге получился целый город, который должен был защищать от набегов татар. Двухкилометровая стена кремля была укреплена 13 башнями — остались только двенадцать. Здесь был постоянный гарнизон и большое артиллерийское вооружение. Кремль Нижнего Новгорода был одним из самых совершенных фортификационных сооружений того времени и являлся одним из важнейших элементов в обороне государства. За всю историю существования он ни разу не был захвачен, несмотря на многочисленные попытки. С Волги ансамбль нижегородского Кремля напоминает «каменное ожерелье, наброшенное на склоны дятловых гор».</w:t>
      </w:r>
    </w:p>
    <w:p w14:paraId="1BD5A41C" w14:textId="22BBAB2F" w:rsidR="00F32816" w:rsidRPr="00F32816" w:rsidRDefault="00F32816" w:rsidP="000D38C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Book Antiqua" w:hAnsi="Book Antiqua"/>
          <w:b/>
          <w:iCs/>
          <w:sz w:val="19"/>
          <w:szCs w:val="19"/>
        </w:rPr>
      </w:pPr>
      <w:r w:rsidRPr="00F32816">
        <w:rPr>
          <w:rFonts w:ascii="Book Antiqua" w:hAnsi="Book Antiqua"/>
          <w:b/>
          <w:iCs/>
          <w:sz w:val="19"/>
          <w:szCs w:val="19"/>
        </w:rPr>
        <w:t xml:space="preserve">Посещение Печерского монастыря, </w:t>
      </w:r>
      <w:r w:rsidRPr="00F32816">
        <w:rPr>
          <w:rFonts w:ascii="Book Antiqua" w:hAnsi="Book Antiqua"/>
          <w:bCs/>
          <w:iCs/>
          <w:sz w:val="19"/>
          <w:szCs w:val="19"/>
        </w:rPr>
        <w:t>который</w:t>
      </w:r>
      <w:r w:rsidRPr="00F32816">
        <w:rPr>
          <w:bCs/>
          <w:sz w:val="19"/>
          <w:szCs w:val="19"/>
        </w:rPr>
        <w:t xml:space="preserve"> </w:t>
      </w:r>
      <w:r w:rsidRPr="00F32816">
        <w:rPr>
          <w:rFonts w:ascii="Book Antiqua" w:hAnsi="Book Antiqua"/>
          <w:bCs/>
          <w:iCs/>
          <w:sz w:val="19"/>
          <w:szCs w:val="19"/>
        </w:rPr>
        <w:t>был основан в 1328 году на окраине Нижнего и выделяется среди других храмов удивительной историей. Несмотря на то, что теперь он располагается почти в самом центре города, здесь царит ощущение спокойствия и умиротворенности.</w:t>
      </w:r>
    </w:p>
    <w:p w14:paraId="41CF132C" w14:textId="77777777" w:rsidR="000D38CA" w:rsidRPr="00F32816" w:rsidRDefault="000D38CA" w:rsidP="000D38C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19"/>
          <w:szCs w:val="19"/>
        </w:rPr>
      </w:pPr>
      <w:r w:rsidRPr="00F32816">
        <w:rPr>
          <w:rFonts w:ascii="Book Antiqua" w:hAnsi="Book Antiqua"/>
          <w:bCs/>
          <w:iCs/>
          <w:sz w:val="19"/>
          <w:szCs w:val="19"/>
        </w:rPr>
        <w:t>15:00 обед в кафе города</w:t>
      </w:r>
      <w:r w:rsidRPr="00F32816">
        <w:rPr>
          <w:rFonts w:ascii="Book Antiqua" w:hAnsi="Book Antiqua"/>
          <w:bCs/>
          <w:iCs/>
          <w:sz w:val="19"/>
          <w:szCs w:val="19"/>
          <w:lang w:val="en-US"/>
        </w:rPr>
        <w:t>*.</w:t>
      </w:r>
    </w:p>
    <w:p w14:paraId="401F4A70" w14:textId="77777777" w:rsidR="000D38CA" w:rsidRPr="00F32816" w:rsidRDefault="000D38CA" w:rsidP="000D38C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19"/>
          <w:szCs w:val="19"/>
        </w:rPr>
      </w:pPr>
      <w:r w:rsidRPr="00F32816">
        <w:rPr>
          <w:rFonts w:ascii="Book Antiqua" w:hAnsi="Book Antiqua"/>
          <w:bCs/>
          <w:iCs/>
          <w:sz w:val="19"/>
          <w:szCs w:val="19"/>
        </w:rPr>
        <w:t xml:space="preserve">16:00 </w:t>
      </w:r>
      <w:r w:rsidRPr="00F32816">
        <w:rPr>
          <w:rFonts w:ascii="Book Antiqua" w:hAnsi="Book Antiqua"/>
          <w:b/>
          <w:iCs/>
          <w:sz w:val="19"/>
          <w:szCs w:val="19"/>
        </w:rPr>
        <w:t>Кульминацией нашей программы станет поездка через Волгу на фуникулере – известная Нижегородская канатная дорога!</w:t>
      </w:r>
      <w:r w:rsidRPr="00F32816">
        <w:rPr>
          <w:rFonts w:ascii="Book Antiqua" w:hAnsi="Book Antiqua"/>
          <w:bCs/>
          <w:iCs/>
          <w:sz w:val="19"/>
          <w:szCs w:val="19"/>
        </w:rPr>
        <w:t xml:space="preserve"> (ДОП. ПЛАТА)</w:t>
      </w:r>
    </w:p>
    <w:p w14:paraId="0B778129" w14:textId="77777777" w:rsidR="000D38CA" w:rsidRPr="00F32816" w:rsidRDefault="000D38CA" w:rsidP="000D38CA">
      <w:pPr>
        <w:tabs>
          <w:tab w:val="left" w:pos="426"/>
        </w:tabs>
        <w:ind w:left="426"/>
        <w:jc w:val="both"/>
        <w:rPr>
          <w:rFonts w:ascii="Book Antiqua" w:hAnsi="Book Antiqua"/>
          <w:bCs/>
          <w:iCs/>
          <w:sz w:val="19"/>
          <w:szCs w:val="19"/>
        </w:rPr>
      </w:pPr>
      <w:r w:rsidRPr="00F32816">
        <w:rPr>
          <w:rFonts w:ascii="Book Antiqua" w:hAnsi="Book Antiqua"/>
          <w:bCs/>
          <w:iCs/>
          <w:sz w:val="19"/>
          <w:szCs w:val="19"/>
        </w:rPr>
        <w:t xml:space="preserve">Вы пересечете реку Волгу при помощи новейшей канатной дороги (самой длинной в равнинной части Европы) - насладитесь красотой волжских берегов, древнего монастыря и маленьких необитаемых островов. Только «канатка» даёт Вам возможность взглянуть на место слияния рек с высоты птичьего полёта. Это незабываемый аттракцион, не имеющий себе равных!!! </w:t>
      </w:r>
    </w:p>
    <w:p w14:paraId="02A2A68A" w14:textId="77777777" w:rsidR="000D38CA" w:rsidRPr="00F32816" w:rsidRDefault="000D38CA" w:rsidP="000D38C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19"/>
          <w:szCs w:val="19"/>
        </w:rPr>
      </w:pPr>
      <w:r w:rsidRPr="00F32816">
        <w:rPr>
          <w:rFonts w:ascii="Book Antiqua" w:hAnsi="Book Antiqua"/>
          <w:bCs/>
          <w:iCs/>
          <w:sz w:val="19"/>
          <w:szCs w:val="19"/>
        </w:rPr>
        <w:t>17:00-18:00 ориентировочное время отправления домой.</w:t>
      </w:r>
    </w:p>
    <w:p w14:paraId="34DBA8CB" w14:textId="77777777" w:rsidR="000D38CA" w:rsidRPr="00F32816" w:rsidRDefault="000D38CA" w:rsidP="000D38C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19"/>
          <w:szCs w:val="19"/>
        </w:rPr>
      </w:pPr>
      <w:r w:rsidRPr="00F32816">
        <w:rPr>
          <w:rFonts w:ascii="Book Antiqua" w:hAnsi="Book Antiqua"/>
          <w:bCs/>
          <w:iCs/>
          <w:sz w:val="19"/>
          <w:szCs w:val="19"/>
        </w:rPr>
        <w:t xml:space="preserve">Прибытие ориентировочно 23:00-00:00 </w:t>
      </w:r>
    </w:p>
    <w:p w14:paraId="69E7311D" w14:textId="01E25E75" w:rsidR="000D38CA" w:rsidRDefault="000D38CA" w:rsidP="000D38CA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</w:p>
    <w:p w14:paraId="65540D4F" w14:textId="69C8886C" w:rsidR="000D38CA" w:rsidRPr="006A1AFB" w:rsidRDefault="000D38CA" w:rsidP="006A1AFB">
      <w:pPr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Стоимость программы: 2 </w:t>
      </w:r>
      <w:r w:rsidR="00DE59FA">
        <w:rPr>
          <w:rFonts w:ascii="Book Antiqua" w:hAnsi="Book Antiqua"/>
          <w:b/>
          <w:iCs/>
          <w:color w:val="002060"/>
          <w:sz w:val="19"/>
          <w:szCs w:val="19"/>
        </w:rPr>
        <w:t>4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00 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>/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взр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– программа тура без обеда.</w:t>
      </w:r>
    </w:p>
    <w:p w14:paraId="648F7F7E" w14:textId="06124F9C" w:rsidR="000D38CA" w:rsidRDefault="000D38CA" w:rsidP="000D38CA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                                              </w:t>
      </w:r>
      <w:r w:rsidR="00DE59FA">
        <w:rPr>
          <w:rFonts w:ascii="Book Antiqua" w:hAnsi="Book Antiqua"/>
          <w:b/>
          <w:iCs/>
          <w:color w:val="002060"/>
          <w:sz w:val="19"/>
          <w:szCs w:val="19"/>
        </w:rPr>
        <w:t xml:space="preserve">2 900 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>/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взр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- программа тура с обедом.  </w:t>
      </w:r>
    </w:p>
    <w:p w14:paraId="701ADEE9" w14:textId="77777777" w:rsidR="000D38CA" w:rsidRDefault="000D38CA" w:rsidP="000D38CA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(отправление из городов Куровское, Ликино-Дулево, Орехово-Зуево, Покров, Петушки)</w:t>
      </w:r>
    </w:p>
    <w:p w14:paraId="51E67E30" w14:textId="204935A6" w:rsidR="000D38CA" w:rsidRDefault="000D38CA" w:rsidP="000D38CA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Стоимость программы: 2 </w:t>
      </w:r>
      <w:r w:rsidR="00DE59FA">
        <w:rPr>
          <w:rFonts w:ascii="Book Antiqua" w:hAnsi="Book Antiqua"/>
          <w:b/>
          <w:iCs/>
          <w:color w:val="002060"/>
          <w:sz w:val="19"/>
          <w:szCs w:val="19"/>
        </w:rPr>
        <w:t>700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>/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взр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– программа тура без обеда.</w:t>
      </w:r>
    </w:p>
    <w:p w14:paraId="1283E6DC" w14:textId="249C9CE8" w:rsidR="000D38CA" w:rsidRDefault="000D38CA" w:rsidP="000D38CA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                                              </w:t>
      </w:r>
      <w:r w:rsidR="00DE59FA">
        <w:rPr>
          <w:rFonts w:ascii="Book Antiqua" w:hAnsi="Book Antiqua"/>
          <w:b/>
          <w:iCs/>
          <w:color w:val="002060"/>
          <w:sz w:val="19"/>
          <w:szCs w:val="19"/>
        </w:rPr>
        <w:t xml:space="preserve">3 200 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>/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взр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- программа тура с обедом.  </w:t>
      </w:r>
    </w:p>
    <w:p w14:paraId="693C3D37" w14:textId="77777777" w:rsidR="000D38CA" w:rsidRDefault="000D38CA" w:rsidP="000D38CA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(отправление из городов Воскресенск, Егорьевск, Павловский-Посад, Шатура-действует программа трансферов!)</w:t>
      </w:r>
    </w:p>
    <w:p w14:paraId="47056921" w14:textId="77777777" w:rsidR="000D38CA" w:rsidRDefault="000D38CA" w:rsidP="000D38CA">
      <w:pPr>
        <w:jc w:val="both"/>
        <w:rPr>
          <w:rFonts w:ascii="Book Antiqua" w:hAnsi="Book Antiqua"/>
          <w:b/>
          <w:iCs/>
          <w:color w:val="002060"/>
          <w:sz w:val="10"/>
          <w:szCs w:val="10"/>
        </w:rPr>
      </w:pPr>
    </w:p>
    <w:p w14:paraId="359F0462" w14:textId="77777777" w:rsidR="000D38CA" w:rsidRDefault="000D38CA" w:rsidP="000D38CA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*** КАНАТНАЯ ДОРОГА</w:t>
      </w:r>
      <w:r>
        <w:rPr>
          <w:rFonts w:ascii="Book Antiqua" w:hAnsi="Book Antiqua"/>
          <w:b/>
          <w:iCs/>
          <w:sz w:val="18"/>
          <w:szCs w:val="18"/>
        </w:rPr>
        <w:t xml:space="preserve">– </w:t>
      </w:r>
      <w:r>
        <w:rPr>
          <w:rFonts w:ascii="Book Antiqua" w:hAnsi="Book Antiqua"/>
          <w:b/>
          <w:iCs/>
          <w:color w:val="002060"/>
          <w:sz w:val="20"/>
          <w:szCs w:val="20"/>
        </w:rPr>
        <w:t xml:space="preserve">оплачивается дополнительно при покупке тура – 400 </w:t>
      </w:r>
      <w:proofErr w:type="spellStart"/>
      <w:r>
        <w:rPr>
          <w:rFonts w:ascii="Book Antiqua" w:hAnsi="Book Antiqua"/>
          <w:b/>
          <w:iCs/>
          <w:color w:val="002060"/>
          <w:sz w:val="20"/>
          <w:szCs w:val="20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20"/>
          <w:szCs w:val="20"/>
        </w:rPr>
        <w:t>/</w:t>
      </w:r>
      <w:proofErr w:type="spellStart"/>
      <w:r>
        <w:rPr>
          <w:rFonts w:ascii="Book Antiqua" w:hAnsi="Book Antiqua"/>
          <w:b/>
          <w:iCs/>
          <w:color w:val="002060"/>
          <w:sz w:val="20"/>
          <w:szCs w:val="20"/>
        </w:rPr>
        <w:t>взр</w:t>
      </w:r>
      <w:proofErr w:type="spellEnd"/>
      <w:r>
        <w:rPr>
          <w:rFonts w:ascii="Book Antiqua" w:hAnsi="Book Antiqua"/>
          <w:b/>
          <w:iCs/>
          <w:color w:val="002060"/>
          <w:sz w:val="20"/>
          <w:szCs w:val="20"/>
        </w:rPr>
        <w:t xml:space="preserve">, 200 </w:t>
      </w:r>
      <w:proofErr w:type="spellStart"/>
      <w:r>
        <w:rPr>
          <w:rFonts w:ascii="Book Antiqua" w:hAnsi="Book Antiqua"/>
          <w:b/>
          <w:iCs/>
          <w:color w:val="002060"/>
          <w:sz w:val="20"/>
          <w:szCs w:val="20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20"/>
          <w:szCs w:val="20"/>
        </w:rPr>
        <w:t>/дети до 11 лет включительно (при предъявлении свидетельства о рождении</w:t>
      </w:r>
      <w:proofErr w:type="gramStart"/>
      <w:r>
        <w:rPr>
          <w:rFonts w:ascii="Book Antiqua" w:hAnsi="Book Antiqua"/>
          <w:b/>
          <w:iCs/>
          <w:color w:val="002060"/>
          <w:sz w:val="20"/>
          <w:szCs w:val="20"/>
        </w:rPr>
        <w:t>) !!!</w:t>
      </w:r>
      <w:proofErr w:type="gramEnd"/>
    </w:p>
    <w:p w14:paraId="172CBDD4" w14:textId="77777777" w:rsidR="006A1AFB" w:rsidRDefault="006A1AFB" w:rsidP="000D38CA">
      <w:pPr>
        <w:jc w:val="both"/>
        <w:rPr>
          <w:rFonts w:ascii="Book Antiqua" w:hAnsi="Book Antiqua"/>
          <w:b/>
          <w:iCs/>
          <w:sz w:val="18"/>
          <w:szCs w:val="18"/>
        </w:rPr>
      </w:pPr>
    </w:p>
    <w:p w14:paraId="07621CCB" w14:textId="655F6183" w:rsidR="000D38CA" w:rsidRDefault="000D38CA" w:rsidP="000D38CA">
      <w:pPr>
        <w:jc w:val="both"/>
        <w:rPr>
          <w:rFonts w:ascii="Book Antiqua" w:hAnsi="Book Antiqua"/>
          <w:bCs/>
          <w:iCs/>
          <w:sz w:val="18"/>
          <w:szCs w:val="18"/>
        </w:rPr>
      </w:pPr>
      <w:r>
        <w:rPr>
          <w:rFonts w:ascii="Book Antiqua" w:hAnsi="Book Antiqua"/>
          <w:b/>
          <w:iCs/>
          <w:sz w:val="18"/>
          <w:szCs w:val="18"/>
        </w:rPr>
        <w:t>В стоимость входит:</w:t>
      </w:r>
      <w:r>
        <w:rPr>
          <w:rFonts w:ascii="Book Antiqua" w:hAnsi="Book Antiqua"/>
          <w:bCs/>
          <w:iCs/>
          <w:sz w:val="18"/>
          <w:szCs w:val="18"/>
        </w:rPr>
        <w:t xml:space="preserve"> транспортное обслуживание (комфортабельный автобус </w:t>
      </w:r>
      <w:proofErr w:type="spellStart"/>
      <w:r>
        <w:rPr>
          <w:rFonts w:ascii="Book Antiqua" w:hAnsi="Book Antiqua"/>
          <w:bCs/>
          <w:iCs/>
          <w:sz w:val="18"/>
          <w:szCs w:val="18"/>
        </w:rPr>
        <w:t>еврокласса</w:t>
      </w:r>
      <w:proofErr w:type="spellEnd"/>
      <w:r>
        <w:rPr>
          <w:rFonts w:ascii="Book Antiqua" w:hAnsi="Book Antiqua"/>
          <w:bCs/>
          <w:iCs/>
          <w:sz w:val="18"/>
          <w:szCs w:val="18"/>
        </w:rPr>
        <w:t>-</w:t>
      </w:r>
      <w:r>
        <w:rPr>
          <w:rFonts w:ascii="Book Antiqua" w:hAnsi="Book Antiqua"/>
          <w:bCs/>
          <w:iCs/>
          <w:sz w:val="18"/>
          <w:szCs w:val="18"/>
          <w:lang w:val="en-US"/>
        </w:rPr>
        <w:t>SETRA</w:t>
      </w:r>
      <w:r>
        <w:rPr>
          <w:rFonts w:ascii="Book Antiqua" w:hAnsi="Book Antiqua"/>
          <w:bCs/>
          <w:iCs/>
          <w:sz w:val="18"/>
          <w:szCs w:val="18"/>
        </w:rPr>
        <w:t>), страховка на время переезда, экскурсионное обслуживание (услуги гида, входные билеты в музеи по программе), питание* по программе тура, сопровождение. В программу тура могут быть внесены изменения, а именно: в график посещения экскурсионных объектов, без изменения объема предоставляемых услуг</w:t>
      </w:r>
      <w:bookmarkEnd w:id="0"/>
      <w:r>
        <w:rPr>
          <w:rFonts w:ascii="Book Antiqua" w:hAnsi="Book Antiqua"/>
          <w:bCs/>
          <w:iCs/>
          <w:sz w:val="18"/>
          <w:szCs w:val="18"/>
        </w:rPr>
        <w:t>.</w:t>
      </w:r>
    </w:p>
    <w:p w14:paraId="0EE61291" w14:textId="70C926DB" w:rsidR="00455330" w:rsidRPr="00030FF9" w:rsidRDefault="00455330" w:rsidP="00030FF9"/>
    <w:sectPr w:rsidR="00455330" w:rsidRPr="00030FF9" w:rsidSect="00844A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386" w:bottom="0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4F68" w14:textId="77777777" w:rsidR="0084228B" w:rsidRDefault="0084228B">
      <w:r>
        <w:separator/>
      </w:r>
    </w:p>
  </w:endnote>
  <w:endnote w:type="continuationSeparator" w:id="0">
    <w:p w14:paraId="32495148" w14:textId="77777777" w:rsidR="0084228B" w:rsidRDefault="0084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9673" w14:textId="77777777" w:rsidR="009C0B48" w:rsidRDefault="009C0B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094"/>
    </w:tblGrid>
    <w:tr w:rsidR="00401441" w14:paraId="697BF9B4" w14:textId="77777777" w:rsidTr="002675C3">
      <w:tc>
        <w:tcPr>
          <w:tcW w:w="5000" w:type="pct"/>
          <w:shd w:val="clear" w:color="auto" w:fill="4472C4"/>
          <w:vAlign w:val="center"/>
        </w:tcPr>
        <w:p w14:paraId="744A8277" w14:textId="0CE65172" w:rsidR="00401441" w:rsidRPr="00DB50D9" w:rsidRDefault="00401441" w:rsidP="00C90911">
          <w:pPr>
            <w:rPr>
              <w:rFonts w:ascii="Book Antiqua" w:hAnsi="Book Antiqua"/>
              <w:b/>
              <w:bCs/>
              <w:iCs/>
              <w:color w:val="FFFFFF"/>
              <w:spacing w:val="20"/>
              <w:sz w:val="16"/>
              <w:szCs w:val="16"/>
            </w:rPr>
          </w:pPr>
        </w:p>
      </w:tc>
    </w:tr>
  </w:tbl>
  <w:p w14:paraId="54274C93" w14:textId="112B6528" w:rsidR="002E4894" w:rsidRDefault="002E48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3CCD" w14:textId="77777777" w:rsidR="009C0B48" w:rsidRDefault="009C0B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3599" w14:textId="77777777" w:rsidR="0084228B" w:rsidRDefault="0084228B">
      <w:r>
        <w:separator/>
      </w:r>
    </w:p>
  </w:footnote>
  <w:footnote w:type="continuationSeparator" w:id="0">
    <w:p w14:paraId="4B22B722" w14:textId="77777777" w:rsidR="0084228B" w:rsidRDefault="0084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822B" w14:textId="77777777" w:rsidR="009C0B48" w:rsidRDefault="009C0B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3F1FECF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546A2184">
          <wp:simplePos x="0" y="0"/>
          <wp:positionH relativeFrom="margin">
            <wp:posOffset>27940</wp:posOffset>
          </wp:positionH>
          <wp:positionV relativeFrom="margin">
            <wp:posOffset>-805325</wp:posOffset>
          </wp:positionV>
          <wp:extent cx="2313161" cy="733458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161" cy="733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1" w:name="_Hlk117158633"/>
    <w:proofErr w:type="spellStart"/>
    <w:r w:rsidRPr="00A649DC">
      <w:rPr>
        <w:rFonts w:ascii="Book Antiqua" w:hAnsi="Book Antiqua"/>
        <w:b/>
        <w:bCs/>
        <w:i/>
        <w:sz w:val="18"/>
        <w:szCs w:val="18"/>
      </w:rPr>
      <w:t>Мос</w:t>
    </w:r>
    <w:proofErr w:type="spellEnd"/>
    <w:r w:rsidRPr="00A649DC">
      <w:rPr>
        <w:rFonts w:ascii="Book Antiqua" w:hAnsi="Book Antiqua"/>
        <w:b/>
        <w:bCs/>
        <w:i/>
        <w:sz w:val="18"/>
        <w:szCs w:val="18"/>
      </w:rPr>
      <w:t xml:space="preserve">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6CEE2B5" w14:textId="3CF3FC20" w:rsidR="0074235B" w:rsidRPr="0074235B" w:rsidRDefault="0074235B" w:rsidP="0074235B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drawing>
        <wp:anchor distT="0" distB="0" distL="114935" distR="114935" simplePos="0" relativeHeight="251659264" behindDoc="1" locked="0" layoutInCell="1" allowOverlap="1" wp14:anchorId="72628696" wp14:editId="452567BE">
          <wp:simplePos x="0" y="0"/>
          <wp:positionH relativeFrom="column">
            <wp:posOffset>6064269</wp:posOffset>
          </wp:positionH>
          <wp:positionV relativeFrom="paragraph">
            <wp:posOffset>211455</wp:posOffset>
          </wp:positionV>
          <wp:extent cx="247015" cy="247015"/>
          <wp:effectExtent l="0" t="0" r="0" b="0"/>
          <wp:wrapNone/>
          <wp:docPr id="11" name="147b98b3e4c1313873cf8272e05d2c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b98b3e4c1313873cf8272e05d2c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 w:rsidR="00D4432E"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1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</w:t>
    </w:r>
    <w:r w:rsidR="00E370BC" w:rsidRPr="00E370BC">
      <w:rPr>
        <w:rFonts w:ascii="Book Antiqua" w:hAnsi="Book Antiqua"/>
        <w:b/>
        <w:bCs/>
        <w:i/>
        <w:sz w:val="18"/>
        <w:szCs w:val="18"/>
      </w:rPr>
      <w:t>г. Орехово-Зуево, Центральный бульвар, д.8. ТЕЛ</w:t>
    </w:r>
    <w:r w:rsidR="00E370BC" w:rsidRPr="00E370BC">
      <w:rPr>
        <w:rFonts w:ascii="Book Antiqua" w:hAnsi="Book Antiqua"/>
        <w:b/>
        <w:bCs/>
        <w:i/>
        <w:sz w:val="18"/>
        <w:szCs w:val="18"/>
        <w:lang w:val="en-US"/>
      </w:rPr>
      <w:t>: 8 905 700 05 61/81</w:t>
    </w:r>
  </w:p>
  <w:p w14:paraId="69B18FAC" w14:textId="3AD592F8" w:rsidR="00DC6238" w:rsidRPr="0079551B" w:rsidRDefault="0084228B" w:rsidP="0079551B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r>
      <w:fldChar w:fldCharType="begin"/>
    </w:r>
    <w:r w:rsidRPr="00D3766F">
      <w:rPr>
        <w:lang w:val="en-US"/>
      </w:rPr>
      <w:instrText xml:space="preserve"> HYPERLINK "http://www.voyagea.ru" </w:instrText>
    </w:r>
    <w:r>
      <w:fldChar w:fldCharType="separate"/>
    </w:r>
    <w:r w:rsidR="0074235B" w:rsidRPr="00504FF5"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t>www.voyagea.ru</w:t>
    </w:r>
    <w:r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fldChar w:fldCharType="end"/>
    </w:r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3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</w:t>
    </w:r>
    <w:r w:rsidR="0074235B" w:rsidRPr="0074235B">
      <w:rPr>
        <w:rFonts w:ascii="Book Antiqua" w:hAnsi="Book Antiqua"/>
        <w:b/>
        <w:bCs/>
        <w:i/>
        <w:sz w:val="18"/>
        <w:szCs w:val="18"/>
        <w:lang w:val="en-US"/>
      </w:rPr>
      <w:t xml:space="preserve">TAVOYAGE_A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1F34" w14:textId="77777777" w:rsidR="009C0B48" w:rsidRDefault="009C0B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222222"/>
        <w:spacing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222222"/>
        <w:spacing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222222"/>
        <w:spacing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5117A4"/>
    <w:multiLevelType w:val="hybridMultilevel"/>
    <w:tmpl w:val="CC58D01E"/>
    <w:lvl w:ilvl="0" w:tplc="CFCC85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040"/>
    <w:multiLevelType w:val="hybridMultilevel"/>
    <w:tmpl w:val="2000EA26"/>
    <w:lvl w:ilvl="0" w:tplc="713A4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F63"/>
    <w:multiLevelType w:val="hybridMultilevel"/>
    <w:tmpl w:val="C538A896"/>
    <w:lvl w:ilvl="0" w:tplc="0F0EF5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6F90"/>
    <w:multiLevelType w:val="hybridMultilevel"/>
    <w:tmpl w:val="7A28BA3E"/>
    <w:lvl w:ilvl="0" w:tplc="9614E1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2369"/>
    <w:multiLevelType w:val="hybridMultilevel"/>
    <w:tmpl w:val="774E8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57C8"/>
    <w:multiLevelType w:val="hybridMultilevel"/>
    <w:tmpl w:val="C8C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1AE4"/>
    <w:multiLevelType w:val="hybridMultilevel"/>
    <w:tmpl w:val="9EE8B990"/>
    <w:lvl w:ilvl="0" w:tplc="75F474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72DBE"/>
    <w:multiLevelType w:val="hybridMultilevel"/>
    <w:tmpl w:val="19369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2256"/>
    <w:multiLevelType w:val="hybridMultilevel"/>
    <w:tmpl w:val="96EED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58E2"/>
    <w:multiLevelType w:val="hybridMultilevel"/>
    <w:tmpl w:val="F006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F73F1"/>
    <w:multiLevelType w:val="hybridMultilevel"/>
    <w:tmpl w:val="60AC20E0"/>
    <w:lvl w:ilvl="0" w:tplc="891C7E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96D68"/>
    <w:multiLevelType w:val="hybridMultilevel"/>
    <w:tmpl w:val="16D407EC"/>
    <w:lvl w:ilvl="0" w:tplc="8D22E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61396"/>
    <w:multiLevelType w:val="hybridMultilevel"/>
    <w:tmpl w:val="76F65496"/>
    <w:lvl w:ilvl="0" w:tplc="8D22E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077E3"/>
    <w:rsid w:val="00010F29"/>
    <w:rsid w:val="00014A5A"/>
    <w:rsid w:val="000157F4"/>
    <w:rsid w:val="00030FF9"/>
    <w:rsid w:val="00034C31"/>
    <w:rsid w:val="00036E1F"/>
    <w:rsid w:val="00037901"/>
    <w:rsid w:val="00042477"/>
    <w:rsid w:val="00043C0C"/>
    <w:rsid w:val="00046F8E"/>
    <w:rsid w:val="000573E7"/>
    <w:rsid w:val="00060777"/>
    <w:rsid w:val="0006730B"/>
    <w:rsid w:val="0007098B"/>
    <w:rsid w:val="00073622"/>
    <w:rsid w:val="00073B61"/>
    <w:rsid w:val="000750DD"/>
    <w:rsid w:val="00076797"/>
    <w:rsid w:val="00076E9C"/>
    <w:rsid w:val="000807AB"/>
    <w:rsid w:val="00082DAF"/>
    <w:rsid w:val="0008682A"/>
    <w:rsid w:val="00090D81"/>
    <w:rsid w:val="000914D8"/>
    <w:rsid w:val="0009158D"/>
    <w:rsid w:val="00097073"/>
    <w:rsid w:val="00097560"/>
    <w:rsid w:val="000A32FF"/>
    <w:rsid w:val="000A3E76"/>
    <w:rsid w:val="000A5449"/>
    <w:rsid w:val="000B0FA0"/>
    <w:rsid w:val="000B2B6F"/>
    <w:rsid w:val="000B3E3E"/>
    <w:rsid w:val="000B6C83"/>
    <w:rsid w:val="000B7350"/>
    <w:rsid w:val="000C09EA"/>
    <w:rsid w:val="000C15DA"/>
    <w:rsid w:val="000C1B25"/>
    <w:rsid w:val="000C2528"/>
    <w:rsid w:val="000C3872"/>
    <w:rsid w:val="000C3B45"/>
    <w:rsid w:val="000C4150"/>
    <w:rsid w:val="000C58D0"/>
    <w:rsid w:val="000C69D1"/>
    <w:rsid w:val="000D04F6"/>
    <w:rsid w:val="000D2042"/>
    <w:rsid w:val="000D2AD4"/>
    <w:rsid w:val="000D38CA"/>
    <w:rsid w:val="000D397C"/>
    <w:rsid w:val="000D52D1"/>
    <w:rsid w:val="000D59EE"/>
    <w:rsid w:val="000D5E0B"/>
    <w:rsid w:val="000D6922"/>
    <w:rsid w:val="000D7FFA"/>
    <w:rsid w:val="000E5422"/>
    <w:rsid w:val="000E7292"/>
    <w:rsid w:val="000E737E"/>
    <w:rsid w:val="000F0A3B"/>
    <w:rsid w:val="000F2152"/>
    <w:rsid w:val="000F450A"/>
    <w:rsid w:val="000F7BB9"/>
    <w:rsid w:val="000F7CA4"/>
    <w:rsid w:val="001004B6"/>
    <w:rsid w:val="00101F3D"/>
    <w:rsid w:val="00103501"/>
    <w:rsid w:val="00103B29"/>
    <w:rsid w:val="001042EA"/>
    <w:rsid w:val="001050AF"/>
    <w:rsid w:val="001051EC"/>
    <w:rsid w:val="00105CD4"/>
    <w:rsid w:val="001060BB"/>
    <w:rsid w:val="00106A1F"/>
    <w:rsid w:val="00111D61"/>
    <w:rsid w:val="00112C57"/>
    <w:rsid w:val="0011794D"/>
    <w:rsid w:val="00120C33"/>
    <w:rsid w:val="00130B9B"/>
    <w:rsid w:val="00131EBF"/>
    <w:rsid w:val="001337A4"/>
    <w:rsid w:val="00134470"/>
    <w:rsid w:val="00136245"/>
    <w:rsid w:val="00137B10"/>
    <w:rsid w:val="001407CB"/>
    <w:rsid w:val="00143B3B"/>
    <w:rsid w:val="00144B96"/>
    <w:rsid w:val="00144EDA"/>
    <w:rsid w:val="0014579E"/>
    <w:rsid w:val="001461F5"/>
    <w:rsid w:val="0014677F"/>
    <w:rsid w:val="0015114B"/>
    <w:rsid w:val="00151188"/>
    <w:rsid w:val="00152595"/>
    <w:rsid w:val="00155C17"/>
    <w:rsid w:val="00157EE7"/>
    <w:rsid w:val="001606DE"/>
    <w:rsid w:val="00163BCF"/>
    <w:rsid w:val="0017164D"/>
    <w:rsid w:val="001719B8"/>
    <w:rsid w:val="0017426E"/>
    <w:rsid w:val="00174FC9"/>
    <w:rsid w:val="00180BD0"/>
    <w:rsid w:val="0018161B"/>
    <w:rsid w:val="00182C04"/>
    <w:rsid w:val="00183AC7"/>
    <w:rsid w:val="001854B0"/>
    <w:rsid w:val="00191469"/>
    <w:rsid w:val="00194D64"/>
    <w:rsid w:val="0019518A"/>
    <w:rsid w:val="0019668A"/>
    <w:rsid w:val="001A1288"/>
    <w:rsid w:val="001A23E8"/>
    <w:rsid w:val="001A3500"/>
    <w:rsid w:val="001A7027"/>
    <w:rsid w:val="001B0370"/>
    <w:rsid w:val="001B0B1F"/>
    <w:rsid w:val="001B229F"/>
    <w:rsid w:val="001B6126"/>
    <w:rsid w:val="001B68CC"/>
    <w:rsid w:val="001B6B0D"/>
    <w:rsid w:val="001C3829"/>
    <w:rsid w:val="001C500A"/>
    <w:rsid w:val="001C5A2C"/>
    <w:rsid w:val="001D284B"/>
    <w:rsid w:val="001D3043"/>
    <w:rsid w:val="001D3C55"/>
    <w:rsid w:val="001D4831"/>
    <w:rsid w:val="001E0576"/>
    <w:rsid w:val="001E4ECF"/>
    <w:rsid w:val="001E58DE"/>
    <w:rsid w:val="001F0980"/>
    <w:rsid w:val="001F2060"/>
    <w:rsid w:val="001F3097"/>
    <w:rsid w:val="001F5DDB"/>
    <w:rsid w:val="001F6E38"/>
    <w:rsid w:val="00202863"/>
    <w:rsid w:val="002035AF"/>
    <w:rsid w:val="00204C1F"/>
    <w:rsid w:val="00214167"/>
    <w:rsid w:val="00215E51"/>
    <w:rsid w:val="00216E28"/>
    <w:rsid w:val="00225D3E"/>
    <w:rsid w:val="00227651"/>
    <w:rsid w:val="00231051"/>
    <w:rsid w:val="002320D1"/>
    <w:rsid w:val="00232297"/>
    <w:rsid w:val="002327D2"/>
    <w:rsid w:val="002340EF"/>
    <w:rsid w:val="002351A2"/>
    <w:rsid w:val="00236160"/>
    <w:rsid w:val="002367F2"/>
    <w:rsid w:val="0024011E"/>
    <w:rsid w:val="00241394"/>
    <w:rsid w:val="0024258E"/>
    <w:rsid w:val="00242B86"/>
    <w:rsid w:val="00243A6F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5732E"/>
    <w:rsid w:val="00261E75"/>
    <w:rsid w:val="0026352F"/>
    <w:rsid w:val="002675C3"/>
    <w:rsid w:val="00273D0D"/>
    <w:rsid w:val="00274856"/>
    <w:rsid w:val="00275C11"/>
    <w:rsid w:val="0028089C"/>
    <w:rsid w:val="002829C9"/>
    <w:rsid w:val="00282B55"/>
    <w:rsid w:val="00282CF9"/>
    <w:rsid w:val="002852D0"/>
    <w:rsid w:val="002864F8"/>
    <w:rsid w:val="00293188"/>
    <w:rsid w:val="00295A3D"/>
    <w:rsid w:val="00296CF7"/>
    <w:rsid w:val="00297405"/>
    <w:rsid w:val="00297D28"/>
    <w:rsid w:val="002A1DC2"/>
    <w:rsid w:val="002A2B9E"/>
    <w:rsid w:val="002A3D34"/>
    <w:rsid w:val="002A4267"/>
    <w:rsid w:val="002A47F0"/>
    <w:rsid w:val="002A683D"/>
    <w:rsid w:val="002B3431"/>
    <w:rsid w:val="002B56E7"/>
    <w:rsid w:val="002C36A7"/>
    <w:rsid w:val="002C46A6"/>
    <w:rsid w:val="002C76E7"/>
    <w:rsid w:val="002D0794"/>
    <w:rsid w:val="002D28BF"/>
    <w:rsid w:val="002D2C89"/>
    <w:rsid w:val="002D3E49"/>
    <w:rsid w:val="002D45F2"/>
    <w:rsid w:val="002D4672"/>
    <w:rsid w:val="002D55C7"/>
    <w:rsid w:val="002E1078"/>
    <w:rsid w:val="002E232D"/>
    <w:rsid w:val="002E3E90"/>
    <w:rsid w:val="002E43F4"/>
    <w:rsid w:val="002E4894"/>
    <w:rsid w:val="002E588D"/>
    <w:rsid w:val="002E6558"/>
    <w:rsid w:val="002F0B02"/>
    <w:rsid w:val="002F370C"/>
    <w:rsid w:val="002F5D38"/>
    <w:rsid w:val="002F7063"/>
    <w:rsid w:val="002F7BEF"/>
    <w:rsid w:val="002F7E77"/>
    <w:rsid w:val="003026E7"/>
    <w:rsid w:val="00303664"/>
    <w:rsid w:val="00303FDE"/>
    <w:rsid w:val="003051A8"/>
    <w:rsid w:val="0030748B"/>
    <w:rsid w:val="00307869"/>
    <w:rsid w:val="0031054F"/>
    <w:rsid w:val="00311052"/>
    <w:rsid w:val="00311356"/>
    <w:rsid w:val="003130E2"/>
    <w:rsid w:val="00314291"/>
    <w:rsid w:val="003150BE"/>
    <w:rsid w:val="003207A7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35ACF"/>
    <w:rsid w:val="003370B6"/>
    <w:rsid w:val="0033777B"/>
    <w:rsid w:val="00340DE8"/>
    <w:rsid w:val="00341D91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57441"/>
    <w:rsid w:val="00361360"/>
    <w:rsid w:val="00361CEB"/>
    <w:rsid w:val="003631B3"/>
    <w:rsid w:val="00363FB2"/>
    <w:rsid w:val="003641BF"/>
    <w:rsid w:val="00364A91"/>
    <w:rsid w:val="00364CAF"/>
    <w:rsid w:val="00365406"/>
    <w:rsid w:val="0036662A"/>
    <w:rsid w:val="00372240"/>
    <w:rsid w:val="0037413C"/>
    <w:rsid w:val="00376AC9"/>
    <w:rsid w:val="003832A6"/>
    <w:rsid w:val="00385118"/>
    <w:rsid w:val="00386D97"/>
    <w:rsid w:val="00391A6A"/>
    <w:rsid w:val="0039247B"/>
    <w:rsid w:val="00394AF6"/>
    <w:rsid w:val="003A10E8"/>
    <w:rsid w:val="003A431A"/>
    <w:rsid w:val="003A4EB5"/>
    <w:rsid w:val="003B2426"/>
    <w:rsid w:val="003B41D9"/>
    <w:rsid w:val="003B5BEC"/>
    <w:rsid w:val="003B5C96"/>
    <w:rsid w:val="003C013E"/>
    <w:rsid w:val="003C094A"/>
    <w:rsid w:val="003C171F"/>
    <w:rsid w:val="003C1AE3"/>
    <w:rsid w:val="003C4A70"/>
    <w:rsid w:val="003D0DC3"/>
    <w:rsid w:val="003D364A"/>
    <w:rsid w:val="003D72DB"/>
    <w:rsid w:val="003E1BE0"/>
    <w:rsid w:val="003E5EAB"/>
    <w:rsid w:val="003F2E97"/>
    <w:rsid w:val="003F3DC1"/>
    <w:rsid w:val="00400BBA"/>
    <w:rsid w:val="00401441"/>
    <w:rsid w:val="00402B84"/>
    <w:rsid w:val="004030D7"/>
    <w:rsid w:val="00403B3A"/>
    <w:rsid w:val="00404658"/>
    <w:rsid w:val="004052EB"/>
    <w:rsid w:val="00407B9E"/>
    <w:rsid w:val="00411C8A"/>
    <w:rsid w:val="0041232E"/>
    <w:rsid w:val="00413E8D"/>
    <w:rsid w:val="00416E36"/>
    <w:rsid w:val="00417E88"/>
    <w:rsid w:val="00420E88"/>
    <w:rsid w:val="00423144"/>
    <w:rsid w:val="0042334D"/>
    <w:rsid w:val="00430A6A"/>
    <w:rsid w:val="00435552"/>
    <w:rsid w:val="00440371"/>
    <w:rsid w:val="00440914"/>
    <w:rsid w:val="00441ADA"/>
    <w:rsid w:val="00442949"/>
    <w:rsid w:val="00443318"/>
    <w:rsid w:val="00443E19"/>
    <w:rsid w:val="00445A60"/>
    <w:rsid w:val="00447043"/>
    <w:rsid w:val="00447DA9"/>
    <w:rsid w:val="00451241"/>
    <w:rsid w:val="00455330"/>
    <w:rsid w:val="00456BB7"/>
    <w:rsid w:val="00461846"/>
    <w:rsid w:val="004637D2"/>
    <w:rsid w:val="00464ABE"/>
    <w:rsid w:val="00467E69"/>
    <w:rsid w:val="00474FE4"/>
    <w:rsid w:val="0047567F"/>
    <w:rsid w:val="00481CD0"/>
    <w:rsid w:val="00483452"/>
    <w:rsid w:val="00485038"/>
    <w:rsid w:val="00486C99"/>
    <w:rsid w:val="0048771B"/>
    <w:rsid w:val="00491E35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6DF"/>
    <w:rsid w:val="004A5C37"/>
    <w:rsid w:val="004A5FAC"/>
    <w:rsid w:val="004A7090"/>
    <w:rsid w:val="004B3BE5"/>
    <w:rsid w:val="004B403E"/>
    <w:rsid w:val="004B6732"/>
    <w:rsid w:val="004B7155"/>
    <w:rsid w:val="004C1E7C"/>
    <w:rsid w:val="004C3F0E"/>
    <w:rsid w:val="004C4486"/>
    <w:rsid w:val="004D2258"/>
    <w:rsid w:val="004D3B76"/>
    <w:rsid w:val="004D688C"/>
    <w:rsid w:val="004D6FDC"/>
    <w:rsid w:val="004E0394"/>
    <w:rsid w:val="004E28B8"/>
    <w:rsid w:val="004F4D69"/>
    <w:rsid w:val="004F5944"/>
    <w:rsid w:val="004F7E92"/>
    <w:rsid w:val="005024DB"/>
    <w:rsid w:val="005041C4"/>
    <w:rsid w:val="005053B5"/>
    <w:rsid w:val="005060E0"/>
    <w:rsid w:val="00507645"/>
    <w:rsid w:val="00510132"/>
    <w:rsid w:val="00512251"/>
    <w:rsid w:val="00512CB1"/>
    <w:rsid w:val="00514F78"/>
    <w:rsid w:val="0051652D"/>
    <w:rsid w:val="00516C00"/>
    <w:rsid w:val="00517415"/>
    <w:rsid w:val="00517D82"/>
    <w:rsid w:val="00521A61"/>
    <w:rsid w:val="00522392"/>
    <w:rsid w:val="005235AB"/>
    <w:rsid w:val="00524039"/>
    <w:rsid w:val="00524A0A"/>
    <w:rsid w:val="00525AC1"/>
    <w:rsid w:val="00530444"/>
    <w:rsid w:val="00533341"/>
    <w:rsid w:val="00536D5D"/>
    <w:rsid w:val="00536F3B"/>
    <w:rsid w:val="005374FD"/>
    <w:rsid w:val="00540A07"/>
    <w:rsid w:val="0054109C"/>
    <w:rsid w:val="0054389D"/>
    <w:rsid w:val="005450E8"/>
    <w:rsid w:val="00550F35"/>
    <w:rsid w:val="00552BBB"/>
    <w:rsid w:val="00554907"/>
    <w:rsid w:val="00562E8F"/>
    <w:rsid w:val="00566106"/>
    <w:rsid w:val="00573CF9"/>
    <w:rsid w:val="00577739"/>
    <w:rsid w:val="0057776D"/>
    <w:rsid w:val="00577AEB"/>
    <w:rsid w:val="005807C5"/>
    <w:rsid w:val="00582F70"/>
    <w:rsid w:val="00591FBD"/>
    <w:rsid w:val="005932C7"/>
    <w:rsid w:val="005935B0"/>
    <w:rsid w:val="00594424"/>
    <w:rsid w:val="005953D5"/>
    <w:rsid w:val="0059725F"/>
    <w:rsid w:val="005A5790"/>
    <w:rsid w:val="005A588F"/>
    <w:rsid w:val="005A66A3"/>
    <w:rsid w:val="005B065D"/>
    <w:rsid w:val="005B1A98"/>
    <w:rsid w:val="005B2106"/>
    <w:rsid w:val="005B22D9"/>
    <w:rsid w:val="005B59CC"/>
    <w:rsid w:val="005C131E"/>
    <w:rsid w:val="005C3DC4"/>
    <w:rsid w:val="005C4372"/>
    <w:rsid w:val="005C7E4C"/>
    <w:rsid w:val="005D06C8"/>
    <w:rsid w:val="005D3E0C"/>
    <w:rsid w:val="005D4359"/>
    <w:rsid w:val="005D571B"/>
    <w:rsid w:val="005D5C90"/>
    <w:rsid w:val="005E2127"/>
    <w:rsid w:val="005E243A"/>
    <w:rsid w:val="005E345A"/>
    <w:rsid w:val="005E7865"/>
    <w:rsid w:val="005E7C01"/>
    <w:rsid w:val="005E7EF4"/>
    <w:rsid w:val="005F0659"/>
    <w:rsid w:val="005F0EA3"/>
    <w:rsid w:val="005F1F43"/>
    <w:rsid w:val="005F33D3"/>
    <w:rsid w:val="005F3701"/>
    <w:rsid w:val="005F4A21"/>
    <w:rsid w:val="005F7E62"/>
    <w:rsid w:val="006029A2"/>
    <w:rsid w:val="00606DF0"/>
    <w:rsid w:val="006112AA"/>
    <w:rsid w:val="006151DF"/>
    <w:rsid w:val="0062130E"/>
    <w:rsid w:val="00622B73"/>
    <w:rsid w:val="00633795"/>
    <w:rsid w:val="00635181"/>
    <w:rsid w:val="00635258"/>
    <w:rsid w:val="00637F30"/>
    <w:rsid w:val="00641252"/>
    <w:rsid w:val="00643C97"/>
    <w:rsid w:val="00644FE5"/>
    <w:rsid w:val="00646566"/>
    <w:rsid w:val="006509DF"/>
    <w:rsid w:val="006516BD"/>
    <w:rsid w:val="00652EC0"/>
    <w:rsid w:val="006531E2"/>
    <w:rsid w:val="006559CC"/>
    <w:rsid w:val="006567BB"/>
    <w:rsid w:val="00656BB4"/>
    <w:rsid w:val="00663815"/>
    <w:rsid w:val="006646C8"/>
    <w:rsid w:val="00665DDF"/>
    <w:rsid w:val="006733E4"/>
    <w:rsid w:val="006739A6"/>
    <w:rsid w:val="00674606"/>
    <w:rsid w:val="00674680"/>
    <w:rsid w:val="006767A1"/>
    <w:rsid w:val="00676FA7"/>
    <w:rsid w:val="00681F99"/>
    <w:rsid w:val="006829AB"/>
    <w:rsid w:val="00683CA3"/>
    <w:rsid w:val="00683DE3"/>
    <w:rsid w:val="0068485E"/>
    <w:rsid w:val="0068501B"/>
    <w:rsid w:val="00690D6E"/>
    <w:rsid w:val="006924BA"/>
    <w:rsid w:val="00692D47"/>
    <w:rsid w:val="006A1AFB"/>
    <w:rsid w:val="006A6142"/>
    <w:rsid w:val="006A72EF"/>
    <w:rsid w:val="006C104F"/>
    <w:rsid w:val="006C4B64"/>
    <w:rsid w:val="006C624E"/>
    <w:rsid w:val="006D1F75"/>
    <w:rsid w:val="006D41C5"/>
    <w:rsid w:val="006D7350"/>
    <w:rsid w:val="006E0EA8"/>
    <w:rsid w:val="006E3C89"/>
    <w:rsid w:val="006F0563"/>
    <w:rsid w:val="006F3004"/>
    <w:rsid w:val="006F38E3"/>
    <w:rsid w:val="006F4B73"/>
    <w:rsid w:val="006F4E06"/>
    <w:rsid w:val="006F5A11"/>
    <w:rsid w:val="006F69E5"/>
    <w:rsid w:val="006F6ADC"/>
    <w:rsid w:val="00700310"/>
    <w:rsid w:val="00701216"/>
    <w:rsid w:val="0070133B"/>
    <w:rsid w:val="00711446"/>
    <w:rsid w:val="007154C8"/>
    <w:rsid w:val="007234B8"/>
    <w:rsid w:val="00723AB5"/>
    <w:rsid w:val="007241D8"/>
    <w:rsid w:val="007243BB"/>
    <w:rsid w:val="00724E8E"/>
    <w:rsid w:val="00725C7F"/>
    <w:rsid w:val="007276C8"/>
    <w:rsid w:val="007346B6"/>
    <w:rsid w:val="0074235B"/>
    <w:rsid w:val="007429CC"/>
    <w:rsid w:val="00746AEE"/>
    <w:rsid w:val="00751207"/>
    <w:rsid w:val="00760118"/>
    <w:rsid w:val="00760EBB"/>
    <w:rsid w:val="0076197F"/>
    <w:rsid w:val="00762615"/>
    <w:rsid w:val="00762649"/>
    <w:rsid w:val="00771336"/>
    <w:rsid w:val="007725DD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51B"/>
    <w:rsid w:val="00795FA0"/>
    <w:rsid w:val="00796653"/>
    <w:rsid w:val="0079788F"/>
    <w:rsid w:val="00797ACC"/>
    <w:rsid w:val="007A55EC"/>
    <w:rsid w:val="007A575C"/>
    <w:rsid w:val="007B2DE4"/>
    <w:rsid w:val="007B3A50"/>
    <w:rsid w:val="007B6427"/>
    <w:rsid w:val="007B6DF7"/>
    <w:rsid w:val="007B7A93"/>
    <w:rsid w:val="007C24BF"/>
    <w:rsid w:val="007C39BA"/>
    <w:rsid w:val="007C46D7"/>
    <w:rsid w:val="007C5B69"/>
    <w:rsid w:val="007D0755"/>
    <w:rsid w:val="007D0F4C"/>
    <w:rsid w:val="007D4D4C"/>
    <w:rsid w:val="007D7462"/>
    <w:rsid w:val="007D74E0"/>
    <w:rsid w:val="007D7C55"/>
    <w:rsid w:val="007F1128"/>
    <w:rsid w:val="007F1E9C"/>
    <w:rsid w:val="007F4983"/>
    <w:rsid w:val="007F5CAF"/>
    <w:rsid w:val="007F5E1E"/>
    <w:rsid w:val="007F67A1"/>
    <w:rsid w:val="007F7CE1"/>
    <w:rsid w:val="00802874"/>
    <w:rsid w:val="00804A6C"/>
    <w:rsid w:val="0080780F"/>
    <w:rsid w:val="00811C79"/>
    <w:rsid w:val="00814508"/>
    <w:rsid w:val="00816642"/>
    <w:rsid w:val="008221AA"/>
    <w:rsid w:val="0082520E"/>
    <w:rsid w:val="008317D0"/>
    <w:rsid w:val="00831BC0"/>
    <w:rsid w:val="008365E8"/>
    <w:rsid w:val="00836BA7"/>
    <w:rsid w:val="00841103"/>
    <w:rsid w:val="0084228B"/>
    <w:rsid w:val="008423D9"/>
    <w:rsid w:val="00844AD4"/>
    <w:rsid w:val="00845177"/>
    <w:rsid w:val="00852883"/>
    <w:rsid w:val="00867736"/>
    <w:rsid w:val="00870C9D"/>
    <w:rsid w:val="00872FE2"/>
    <w:rsid w:val="008730B2"/>
    <w:rsid w:val="00883B9F"/>
    <w:rsid w:val="008840C2"/>
    <w:rsid w:val="00891EAD"/>
    <w:rsid w:val="008943AF"/>
    <w:rsid w:val="00897188"/>
    <w:rsid w:val="008A0A69"/>
    <w:rsid w:val="008A0CB0"/>
    <w:rsid w:val="008A4CC0"/>
    <w:rsid w:val="008A4D6B"/>
    <w:rsid w:val="008A5FA1"/>
    <w:rsid w:val="008A6526"/>
    <w:rsid w:val="008A6E7F"/>
    <w:rsid w:val="008A7AF2"/>
    <w:rsid w:val="008B1436"/>
    <w:rsid w:val="008B3CD3"/>
    <w:rsid w:val="008B6B98"/>
    <w:rsid w:val="008C2D19"/>
    <w:rsid w:val="008C3457"/>
    <w:rsid w:val="008C3C53"/>
    <w:rsid w:val="008C55A5"/>
    <w:rsid w:val="008C57CD"/>
    <w:rsid w:val="008C6789"/>
    <w:rsid w:val="008D062D"/>
    <w:rsid w:val="008D49AA"/>
    <w:rsid w:val="008D5974"/>
    <w:rsid w:val="008D6902"/>
    <w:rsid w:val="008D7677"/>
    <w:rsid w:val="008E1D65"/>
    <w:rsid w:val="008E3854"/>
    <w:rsid w:val="008E3FA5"/>
    <w:rsid w:val="008E4946"/>
    <w:rsid w:val="008E60A1"/>
    <w:rsid w:val="008F0F99"/>
    <w:rsid w:val="008F1573"/>
    <w:rsid w:val="008F2016"/>
    <w:rsid w:val="008F399D"/>
    <w:rsid w:val="008F6533"/>
    <w:rsid w:val="009019EC"/>
    <w:rsid w:val="00902555"/>
    <w:rsid w:val="00903380"/>
    <w:rsid w:val="0090396A"/>
    <w:rsid w:val="009067A7"/>
    <w:rsid w:val="00906C71"/>
    <w:rsid w:val="00907FBB"/>
    <w:rsid w:val="009105D7"/>
    <w:rsid w:val="009117AD"/>
    <w:rsid w:val="00911DD9"/>
    <w:rsid w:val="00912E7D"/>
    <w:rsid w:val="0091655D"/>
    <w:rsid w:val="0092278B"/>
    <w:rsid w:val="009246D9"/>
    <w:rsid w:val="00927A13"/>
    <w:rsid w:val="00933877"/>
    <w:rsid w:val="00933F77"/>
    <w:rsid w:val="009367E1"/>
    <w:rsid w:val="009410D5"/>
    <w:rsid w:val="00941EB9"/>
    <w:rsid w:val="0094367D"/>
    <w:rsid w:val="0094470A"/>
    <w:rsid w:val="00944A31"/>
    <w:rsid w:val="00947C81"/>
    <w:rsid w:val="009526D4"/>
    <w:rsid w:val="0095320A"/>
    <w:rsid w:val="00954765"/>
    <w:rsid w:val="00955219"/>
    <w:rsid w:val="00956FEB"/>
    <w:rsid w:val="009570A2"/>
    <w:rsid w:val="0096064E"/>
    <w:rsid w:val="00961673"/>
    <w:rsid w:val="009651BC"/>
    <w:rsid w:val="00966657"/>
    <w:rsid w:val="00972C63"/>
    <w:rsid w:val="00974F85"/>
    <w:rsid w:val="00975B78"/>
    <w:rsid w:val="00976818"/>
    <w:rsid w:val="009769DC"/>
    <w:rsid w:val="00976AE1"/>
    <w:rsid w:val="009778EC"/>
    <w:rsid w:val="00980D9E"/>
    <w:rsid w:val="00983FBE"/>
    <w:rsid w:val="00986CDB"/>
    <w:rsid w:val="00987688"/>
    <w:rsid w:val="00992CAC"/>
    <w:rsid w:val="00992CBD"/>
    <w:rsid w:val="00996E4E"/>
    <w:rsid w:val="00997995"/>
    <w:rsid w:val="00997E1F"/>
    <w:rsid w:val="009A0B05"/>
    <w:rsid w:val="009A33D8"/>
    <w:rsid w:val="009A3A9C"/>
    <w:rsid w:val="009A4131"/>
    <w:rsid w:val="009A4D57"/>
    <w:rsid w:val="009B1FCE"/>
    <w:rsid w:val="009B30EB"/>
    <w:rsid w:val="009B3434"/>
    <w:rsid w:val="009B344B"/>
    <w:rsid w:val="009B4511"/>
    <w:rsid w:val="009B4AEE"/>
    <w:rsid w:val="009B7513"/>
    <w:rsid w:val="009C0B48"/>
    <w:rsid w:val="009C184F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2C9A"/>
    <w:rsid w:val="009E6E99"/>
    <w:rsid w:val="009F1201"/>
    <w:rsid w:val="009F3065"/>
    <w:rsid w:val="009F4ACC"/>
    <w:rsid w:val="009F6F7D"/>
    <w:rsid w:val="009F700F"/>
    <w:rsid w:val="009F7E72"/>
    <w:rsid w:val="00A01F53"/>
    <w:rsid w:val="00A036E5"/>
    <w:rsid w:val="00A04C8C"/>
    <w:rsid w:val="00A0744D"/>
    <w:rsid w:val="00A0749B"/>
    <w:rsid w:val="00A076EF"/>
    <w:rsid w:val="00A11C07"/>
    <w:rsid w:val="00A16029"/>
    <w:rsid w:val="00A162D1"/>
    <w:rsid w:val="00A16785"/>
    <w:rsid w:val="00A16DCB"/>
    <w:rsid w:val="00A204BE"/>
    <w:rsid w:val="00A22A5D"/>
    <w:rsid w:val="00A26467"/>
    <w:rsid w:val="00A27D46"/>
    <w:rsid w:val="00A36F03"/>
    <w:rsid w:val="00A4254F"/>
    <w:rsid w:val="00A45F5D"/>
    <w:rsid w:val="00A619C1"/>
    <w:rsid w:val="00A628E5"/>
    <w:rsid w:val="00A63F79"/>
    <w:rsid w:val="00A649DC"/>
    <w:rsid w:val="00A721D2"/>
    <w:rsid w:val="00A76DDE"/>
    <w:rsid w:val="00A76EDA"/>
    <w:rsid w:val="00A76EFF"/>
    <w:rsid w:val="00A7746B"/>
    <w:rsid w:val="00A8051A"/>
    <w:rsid w:val="00A85EC4"/>
    <w:rsid w:val="00A869CE"/>
    <w:rsid w:val="00A90D68"/>
    <w:rsid w:val="00A9584B"/>
    <w:rsid w:val="00A9688E"/>
    <w:rsid w:val="00AA039B"/>
    <w:rsid w:val="00AA0CAB"/>
    <w:rsid w:val="00AA1590"/>
    <w:rsid w:val="00AA36B2"/>
    <w:rsid w:val="00AA492D"/>
    <w:rsid w:val="00AA7BDD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190A"/>
    <w:rsid w:val="00AF46A1"/>
    <w:rsid w:val="00AF6F11"/>
    <w:rsid w:val="00B01B81"/>
    <w:rsid w:val="00B022F8"/>
    <w:rsid w:val="00B05B46"/>
    <w:rsid w:val="00B05D8D"/>
    <w:rsid w:val="00B12781"/>
    <w:rsid w:val="00B14503"/>
    <w:rsid w:val="00B15095"/>
    <w:rsid w:val="00B167D2"/>
    <w:rsid w:val="00B23CDE"/>
    <w:rsid w:val="00B25D68"/>
    <w:rsid w:val="00B27130"/>
    <w:rsid w:val="00B30BA4"/>
    <w:rsid w:val="00B31153"/>
    <w:rsid w:val="00B31F37"/>
    <w:rsid w:val="00B32201"/>
    <w:rsid w:val="00B35F9E"/>
    <w:rsid w:val="00B360AD"/>
    <w:rsid w:val="00B41C9E"/>
    <w:rsid w:val="00B42A28"/>
    <w:rsid w:val="00B44124"/>
    <w:rsid w:val="00B46720"/>
    <w:rsid w:val="00B47051"/>
    <w:rsid w:val="00B4754A"/>
    <w:rsid w:val="00B55E3C"/>
    <w:rsid w:val="00B63978"/>
    <w:rsid w:val="00B64DB5"/>
    <w:rsid w:val="00B70152"/>
    <w:rsid w:val="00B77554"/>
    <w:rsid w:val="00B84A44"/>
    <w:rsid w:val="00B86F77"/>
    <w:rsid w:val="00B879B4"/>
    <w:rsid w:val="00B93BE2"/>
    <w:rsid w:val="00BA2042"/>
    <w:rsid w:val="00BA22AF"/>
    <w:rsid w:val="00BA3DCD"/>
    <w:rsid w:val="00BA563B"/>
    <w:rsid w:val="00BB2ED4"/>
    <w:rsid w:val="00BB316D"/>
    <w:rsid w:val="00BB45C8"/>
    <w:rsid w:val="00BB58A4"/>
    <w:rsid w:val="00BB6492"/>
    <w:rsid w:val="00BC1E22"/>
    <w:rsid w:val="00BC4450"/>
    <w:rsid w:val="00BC4F3A"/>
    <w:rsid w:val="00BC4F7A"/>
    <w:rsid w:val="00BC4F91"/>
    <w:rsid w:val="00BD1DB2"/>
    <w:rsid w:val="00BD257D"/>
    <w:rsid w:val="00BD2CC8"/>
    <w:rsid w:val="00BD78A6"/>
    <w:rsid w:val="00BE00DD"/>
    <w:rsid w:val="00BE0D9B"/>
    <w:rsid w:val="00BE1719"/>
    <w:rsid w:val="00BE17C9"/>
    <w:rsid w:val="00BE46CE"/>
    <w:rsid w:val="00BE502A"/>
    <w:rsid w:val="00BE539E"/>
    <w:rsid w:val="00BE7A10"/>
    <w:rsid w:val="00BF1257"/>
    <w:rsid w:val="00BF56B2"/>
    <w:rsid w:val="00C02E5A"/>
    <w:rsid w:val="00C04498"/>
    <w:rsid w:val="00C05D81"/>
    <w:rsid w:val="00C06403"/>
    <w:rsid w:val="00C073CA"/>
    <w:rsid w:val="00C07C98"/>
    <w:rsid w:val="00C10238"/>
    <w:rsid w:val="00C11DED"/>
    <w:rsid w:val="00C1561B"/>
    <w:rsid w:val="00C160CE"/>
    <w:rsid w:val="00C17E33"/>
    <w:rsid w:val="00C20114"/>
    <w:rsid w:val="00C23DB0"/>
    <w:rsid w:val="00C26668"/>
    <w:rsid w:val="00C26AB6"/>
    <w:rsid w:val="00C33041"/>
    <w:rsid w:val="00C34204"/>
    <w:rsid w:val="00C343AA"/>
    <w:rsid w:val="00C34891"/>
    <w:rsid w:val="00C371D6"/>
    <w:rsid w:val="00C42ECF"/>
    <w:rsid w:val="00C431E0"/>
    <w:rsid w:val="00C44690"/>
    <w:rsid w:val="00C46D05"/>
    <w:rsid w:val="00C47AA5"/>
    <w:rsid w:val="00C54284"/>
    <w:rsid w:val="00C56742"/>
    <w:rsid w:val="00C576D8"/>
    <w:rsid w:val="00C60ABD"/>
    <w:rsid w:val="00C6445A"/>
    <w:rsid w:val="00C656BC"/>
    <w:rsid w:val="00C70482"/>
    <w:rsid w:val="00C708D3"/>
    <w:rsid w:val="00C73E3B"/>
    <w:rsid w:val="00C7432C"/>
    <w:rsid w:val="00C75784"/>
    <w:rsid w:val="00C75BE2"/>
    <w:rsid w:val="00C76664"/>
    <w:rsid w:val="00C806C3"/>
    <w:rsid w:val="00C83772"/>
    <w:rsid w:val="00C90901"/>
    <w:rsid w:val="00C90911"/>
    <w:rsid w:val="00C91593"/>
    <w:rsid w:val="00C915BC"/>
    <w:rsid w:val="00C92F6A"/>
    <w:rsid w:val="00C95792"/>
    <w:rsid w:val="00C972CD"/>
    <w:rsid w:val="00CA338D"/>
    <w:rsid w:val="00CA7015"/>
    <w:rsid w:val="00CA7305"/>
    <w:rsid w:val="00CA7EA7"/>
    <w:rsid w:val="00CB1389"/>
    <w:rsid w:val="00CB4B73"/>
    <w:rsid w:val="00CB50EA"/>
    <w:rsid w:val="00CB514E"/>
    <w:rsid w:val="00CB5349"/>
    <w:rsid w:val="00CB5E48"/>
    <w:rsid w:val="00CB64CB"/>
    <w:rsid w:val="00CB7D86"/>
    <w:rsid w:val="00CC00C4"/>
    <w:rsid w:val="00CC050A"/>
    <w:rsid w:val="00CD0FD5"/>
    <w:rsid w:val="00CD3793"/>
    <w:rsid w:val="00CD3CF1"/>
    <w:rsid w:val="00CE4131"/>
    <w:rsid w:val="00CE7E03"/>
    <w:rsid w:val="00CF4AFD"/>
    <w:rsid w:val="00D027C1"/>
    <w:rsid w:val="00D14021"/>
    <w:rsid w:val="00D14215"/>
    <w:rsid w:val="00D14EDC"/>
    <w:rsid w:val="00D14FA3"/>
    <w:rsid w:val="00D15A3C"/>
    <w:rsid w:val="00D16910"/>
    <w:rsid w:val="00D17799"/>
    <w:rsid w:val="00D21F70"/>
    <w:rsid w:val="00D25A6B"/>
    <w:rsid w:val="00D25E96"/>
    <w:rsid w:val="00D314F2"/>
    <w:rsid w:val="00D31608"/>
    <w:rsid w:val="00D33D54"/>
    <w:rsid w:val="00D34872"/>
    <w:rsid w:val="00D34C0D"/>
    <w:rsid w:val="00D3766F"/>
    <w:rsid w:val="00D4337E"/>
    <w:rsid w:val="00D43BC2"/>
    <w:rsid w:val="00D4432E"/>
    <w:rsid w:val="00D52872"/>
    <w:rsid w:val="00D5555B"/>
    <w:rsid w:val="00D576F0"/>
    <w:rsid w:val="00D61DA5"/>
    <w:rsid w:val="00D6246A"/>
    <w:rsid w:val="00D768B5"/>
    <w:rsid w:val="00D76AA3"/>
    <w:rsid w:val="00D77DAD"/>
    <w:rsid w:val="00D80EDE"/>
    <w:rsid w:val="00D8369E"/>
    <w:rsid w:val="00D843F7"/>
    <w:rsid w:val="00D90448"/>
    <w:rsid w:val="00DA1C4B"/>
    <w:rsid w:val="00DA6F5C"/>
    <w:rsid w:val="00DA73CA"/>
    <w:rsid w:val="00DB50D9"/>
    <w:rsid w:val="00DB6578"/>
    <w:rsid w:val="00DC0E5D"/>
    <w:rsid w:val="00DC6238"/>
    <w:rsid w:val="00DC6781"/>
    <w:rsid w:val="00DD0EED"/>
    <w:rsid w:val="00DD44DB"/>
    <w:rsid w:val="00DE0D78"/>
    <w:rsid w:val="00DE59FA"/>
    <w:rsid w:val="00DF0C53"/>
    <w:rsid w:val="00DF789E"/>
    <w:rsid w:val="00E00E6D"/>
    <w:rsid w:val="00E02BB2"/>
    <w:rsid w:val="00E05644"/>
    <w:rsid w:val="00E06592"/>
    <w:rsid w:val="00E10E9F"/>
    <w:rsid w:val="00E1118E"/>
    <w:rsid w:val="00E22459"/>
    <w:rsid w:val="00E23271"/>
    <w:rsid w:val="00E252F6"/>
    <w:rsid w:val="00E305C8"/>
    <w:rsid w:val="00E3162E"/>
    <w:rsid w:val="00E3298D"/>
    <w:rsid w:val="00E32D69"/>
    <w:rsid w:val="00E3572E"/>
    <w:rsid w:val="00E370BC"/>
    <w:rsid w:val="00E3750F"/>
    <w:rsid w:val="00E4104A"/>
    <w:rsid w:val="00E42241"/>
    <w:rsid w:val="00E50E68"/>
    <w:rsid w:val="00E5219C"/>
    <w:rsid w:val="00E53844"/>
    <w:rsid w:val="00E54A01"/>
    <w:rsid w:val="00E55F72"/>
    <w:rsid w:val="00E5662A"/>
    <w:rsid w:val="00E6390C"/>
    <w:rsid w:val="00E67FFC"/>
    <w:rsid w:val="00E721C3"/>
    <w:rsid w:val="00E76CBC"/>
    <w:rsid w:val="00E7765F"/>
    <w:rsid w:val="00E8009B"/>
    <w:rsid w:val="00E82073"/>
    <w:rsid w:val="00E83865"/>
    <w:rsid w:val="00E879DD"/>
    <w:rsid w:val="00E87C5B"/>
    <w:rsid w:val="00E90FF0"/>
    <w:rsid w:val="00E94011"/>
    <w:rsid w:val="00E95256"/>
    <w:rsid w:val="00E95517"/>
    <w:rsid w:val="00E97148"/>
    <w:rsid w:val="00EA22B5"/>
    <w:rsid w:val="00EA3B43"/>
    <w:rsid w:val="00EA699E"/>
    <w:rsid w:val="00EB133E"/>
    <w:rsid w:val="00EB150F"/>
    <w:rsid w:val="00EC212A"/>
    <w:rsid w:val="00EC4C1E"/>
    <w:rsid w:val="00EC68DF"/>
    <w:rsid w:val="00ED22F2"/>
    <w:rsid w:val="00ED23F5"/>
    <w:rsid w:val="00EE40FE"/>
    <w:rsid w:val="00EE6BF3"/>
    <w:rsid w:val="00EF3FCB"/>
    <w:rsid w:val="00EF65AD"/>
    <w:rsid w:val="00EF673D"/>
    <w:rsid w:val="00F061BA"/>
    <w:rsid w:val="00F15368"/>
    <w:rsid w:val="00F3052A"/>
    <w:rsid w:val="00F31B2D"/>
    <w:rsid w:val="00F31CC9"/>
    <w:rsid w:val="00F31E04"/>
    <w:rsid w:val="00F31EC6"/>
    <w:rsid w:val="00F32816"/>
    <w:rsid w:val="00F32E07"/>
    <w:rsid w:val="00F34E10"/>
    <w:rsid w:val="00F36BFA"/>
    <w:rsid w:val="00F403DA"/>
    <w:rsid w:val="00F4062D"/>
    <w:rsid w:val="00F44A45"/>
    <w:rsid w:val="00F44BDF"/>
    <w:rsid w:val="00F45E9C"/>
    <w:rsid w:val="00F50A63"/>
    <w:rsid w:val="00F528C7"/>
    <w:rsid w:val="00F52FC7"/>
    <w:rsid w:val="00F53082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19E9"/>
    <w:rsid w:val="00F730AC"/>
    <w:rsid w:val="00F739A6"/>
    <w:rsid w:val="00F74004"/>
    <w:rsid w:val="00F81C94"/>
    <w:rsid w:val="00F83E46"/>
    <w:rsid w:val="00F8583E"/>
    <w:rsid w:val="00F86FA7"/>
    <w:rsid w:val="00F91B69"/>
    <w:rsid w:val="00F91C00"/>
    <w:rsid w:val="00F92AB3"/>
    <w:rsid w:val="00F95DA8"/>
    <w:rsid w:val="00FA4B4F"/>
    <w:rsid w:val="00FA68E7"/>
    <w:rsid w:val="00FB237B"/>
    <w:rsid w:val="00FB38FA"/>
    <w:rsid w:val="00FB5415"/>
    <w:rsid w:val="00FB7965"/>
    <w:rsid w:val="00FC142C"/>
    <w:rsid w:val="00FC1EC7"/>
    <w:rsid w:val="00FC305D"/>
    <w:rsid w:val="00FD04AE"/>
    <w:rsid w:val="00FD1AF9"/>
    <w:rsid w:val="00FD43AF"/>
    <w:rsid w:val="00FD4865"/>
    <w:rsid w:val="00FD528D"/>
    <w:rsid w:val="00FD685F"/>
    <w:rsid w:val="00FD7612"/>
    <w:rsid w:val="00FD7C71"/>
    <w:rsid w:val="00FE0F1B"/>
    <w:rsid w:val="00FE0FDB"/>
    <w:rsid w:val="00FE1639"/>
    <w:rsid w:val="00FE2B26"/>
    <w:rsid w:val="00FE2D8B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oyage-a@mail.r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935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4274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170</cp:revision>
  <cp:lastPrinted>2022-12-30T11:33:00Z</cp:lastPrinted>
  <dcterms:created xsi:type="dcterms:W3CDTF">2023-02-07T10:47:00Z</dcterms:created>
  <dcterms:modified xsi:type="dcterms:W3CDTF">2023-03-28T15:05:00Z</dcterms:modified>
</cp:coreProperties>
</file>