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2"/>
        <w:tblW w:w="10939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10939"/>
      </w:tblGrid>
      <w:tr w:rsidR="00BE502A" w14:paraId="6C133D2B" w14:textId="77777777" w:rsidTr="00BE502A">
        <w:trPr>
          <w:trHeight w:val="350"/>
        </w:trPr>
        <w:tc>
          <w:tcPr>
            <w:tcW w:w="1093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B2A9CE7" w14:textId="0037AFDC" w:rsidR="00BE502A" w:rsidRDefault="00BE502A" w:rsidP="00BE502A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86C834" wp14:editId="5ECBC26B">
                  <wp:simplePos x="0" y="0"/>
                  <wp:positionH relativeFrom="column">
                    <wp:posOffset>-97114</wp:posOffset>
                  </wp:positionH>
                  <wp:positionV relativeFrom="paragraph">
                    <wp:posOffset>-70485</wp:posOffset>
                  </wp:positionV>
                  <wp:extent cx="1011677" cy="6165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77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32"/>
                <w:szCs w:val="32"/>
              </w:rPr>
              <w:t xml:space="preserve">                    «ТУЛА - МАСТЕРОВАЯ СТОЛИЦА РОССИИ»</w:t>
            </w:r>
          </w:p>
          <w:p w14:paraId="41B8DD6C" w14:textId="31D7A7EA" w:rsidR="00BE502A" w:rsidRPr="00A60119" w:rsidRDefault="00BE502A" w:rsidP="00A60119">
            <w:pPr>
              <w:keepNext/>
              <w:tabs>
                <w:tab w:val="left" w:pos="866"/>
                <w:tab w:val="center" w:pos="5361"/>
              </w:tabs>
              <w:outlineLvl w:val="0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34"/>
                <w:szCs w:val="34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ab/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ab/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34"/>
                <w:szCs w:val="34"/>
              </w:rPr>
              <w:t xml:space="preserve">             24 феврал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2F5496"/>
                <w:sz w:val="34"/>
                <w:szCs w:val="34"/>
              </w:rPr>
              <w:t>я 2023</w:t>
            </w:r>
          </w:p>
        </w:tc>
      </w:tr>
    </w:tbl>
    <w:p w14:paraId="74366988" w14:textId="1A3C09D1" w:rsidR="00D25E96" w:rsidRDefault="00D25E96" w:rsidP="00D25E96">
      <w:pPr>
        <w:jc w:val="both"/>
        <w:rPr>
          <w:rFonts w:ascii="Book Antiqua" w:hAnsi="Book Antiqua"/>
          <w:b/>
          <w:i/>
          <w:sz w:val="4"/>
          <w:szCs w:val="4"/>
        </w:rPr>
      </w:pPr>
    </w:p>
    <w:p w14:paraId="6F885A6D" w14:textId="0C514695" w:rsidR="00A60119" w:rsidRPr="00CC665C" w:rsidRDefault="00A60119" w:rsidP="00A60119">
      <w:pPr>
        <w:ind w:firstLine="708"/>
        <w:jc w:val="both"/>
        <w:rPr>
          <w:b/>
          <w:bCs/>
          <w:i/>
          <w:iCs/>
          <w:sz w:val="23"/>
          <w:szCs w:val="23"/>
        </w:rPr>
      </w:pPr>
      <w:r w:rsidRPr="00CC665C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0BB7D35" wp14:editId="7AB658DE">
            <wp:simplePos x="0" y="0"/>
            <wp:positionH relativeFrom="column">
              <wp:posOffset>4732655</wp:posOffset>
            </wp:positionH>
            <wp:positionV relativeFrom="paragraph">
              <wp:posOffset>37465</wp:posOffset>
            </wp:positionV>
            <wp:extent cx="2248535" cy="13188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5C">
        <w:rPr>
          <w:b/>
          <w:bCs/>
          <w:i/>
          <w:iCs/>
          <w:sz w:val="23"/>
          <w:szCs w:val="23"/>
        </w:rPr>
        <w:t>Оружейная столица России и родина русской гармони, город мастеров, самоваров и пряников. Город с богатой историей и культурным наследием.</w:t>
      </w:r>
    </w:p>
    <w:p w14:paraId="5D02028E" w14:textId="63207AB4" w:rsidR="00A60119" w:rsidRPr="00CC665C" w:rsidRDefault="00A60119" w:rsidP="00A60119">
      <w:pPr>
        <w:ind w:firstLine="708"/>
        <w:jc w:val="both"/>
        <w:rPr>
          <w:b/>
          <w:bCs/>
          <w:i/>
          <w:iCs/>
          <w:sz w:val="23"/>
          <w:szCs w:val="23"/>
        </w:rPr>
      </w:pPr>
      <w:r w:rsidRPr="00CC665C">
        <w:rPr>
          <w:b/>
          <w:bCs/>
          <w:i/>
          <w:iCs/>
          <w:sz w:val="23"/>
          <w:szCs w:val="23"/>
        </w:rPr>
        <w:t>Румяная, синеокая мастерица - Тула – блестит золотыми и серебряными боками самоваров, разливается звонкими гармонями, манит имбирным ароматом знаменитых тульских пряников и на весь мир славится искусством своих оружейников!</w:t>
      </w:r>
    </w:p>
    <w:p w14:paraId="21292820" w14:textId="30C4C980" w:rsidR="00A60119" w:rsidRDefault="00A60119" w:rsidP="00D25E96">
      <w:pPr>
        <w:rPr>
          <w:rFonts w:ascii="Book Antiqua" w:hAnsi="Book Antiqua"/>
          <w:b/>
          <w:iCs/>
          <w:color w:val="002060"/>
        </w:rPr>
      </w:pPr>
    </w:p>
    <w:p w14:paraId="017203BE" w14:textId="3C97A887" w:rsidR="00D25E96" w:rsidRDefault="00D25E96" w:rsidP="00C10B83">
      <w:pPr>
        <w:jc w:val="center"/>
        <w:rPr>
          <w:rFonts w:ascii="Book Antiqua" w:hAnsi="Book Antiqua"/>
          <w:b/>
          <w:iCs/>
          <w:color w:val="002060"/>
        </w:rPr>
      </w:pPr>
      <w:r>
        <w:rPr>
          <w:rFonts w:ascii="Book Antiqua" w:hAnsi="Book Antiqua"/>
          <w:b/>
          <w:iCs/>
          <w:color w:val="002060"/>
        </w:rPr>
        <w:t>ПРОГРАММА ТУРА:</w:t>
      </w:r>
    </w:p>
    <w:p w14:paraId="0E0631E5" w14:textId="77777777" w:rsidR="00D25E96" w:rsidRDefault="00D25E96" w:rsidP="00D25E96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05:00-06:00 ориентировочное время отправления группы.</w:t>
      </w:r>
    </w:p>
    <w:p w14:paraId="1A71E392" w14:textId="6590A7AF" w:rsidR="00D25E96" w:rsidRDefault="00781EA4" w:rsidP="00D25E96">
      <w:pPr>
        <w:numPr>
          <w:ilvl w:val="0"/>
          <w:numId w:val="43"/>
        </w:numPr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/>
          <w:iCs/>
          <w:sz w:val="20"/>
          <w:szCs w:val="20"/>
        </w:rPr>
        <w:t>Прибытие группы, в</w:t>
      </w:r>
      <w:r w:rsidR="00D25E96">
        <w:rPr>
          <w:rFonts w:ascii="Book Antiqua" w:hAnsi="Book Antiqua"/>
          <w:b/>
          <w:iCs/>
          <w:sz w:val="20"/>
          <w:szCs w:val="20"/>
        </w:rPr>
        <w:t>стреча с гидом</w:t>
      </w:r>
      <w:r>
        <w:rPr>
          <w:rFonts w:ascii="Book Antiqua" w:hAnsi="Book Antiqua"/>
          <w:b/>
          <w:iCs/>
          <w:sz w:val="20"/>
          <w:szCs w:val="20"/>
        </w:rPr>
        <w:t>.</w:t>
      </w:r>
      <w:r w:rsidR="00D25E96">
        <w:rPr>
          <w:rFonts w:ascii="Book Antiqua" w:hAnsi="Book Antiqua"/>
          <w:b/>
          <w:iCs/>
          <w:sz w:val="20"/>
          <w:szCs w:val="20"/>
        </w:rPr>
        <w:t xml:space="preserve"> </w:t>
      </w:r>
      <w:r w:rsidR="00C10B83">
        <w:rPr>
          <w:rFonts w:ascii="Book Antiqua" w:hAnsi="Book Antiqua"/>
          <w:b/>
          <w:iCs/>
          <w:sz w:val="20"/>
          <w:szCs w:val="20"/>
        </w:rPr>
        <w:t>Вас ждет обширная</w:t>
      </w:r>
      <w:r w:rsidR="00D25E96">
        <w:rPr>
          <w:rFonts w:ascii="Book Antiqua" w:hAnsi="Book Antiqua"/>
          <w:b/>
          <w:iCs/>
          <w:sz w:val="20"/>
          <w:szCs w:val="20"/>
        </w:rPr>
        <w:t xml:space="preserve"> экскурсионн</w:t>
      </w:r>
      <w:r>
        <w:rPr>
          <w:rFonts w:ascii="Book Antiqua" w:hAnsi="Book Antiqua"/>
          <w:b/>
          <w:iCs/>
          <w:sz w:val="20"/>
          <w:szCs w:val="20"/>
        </w:rPr>
        <w:t>ая</w:t>
      </w:r>
      <w:r w:rsidR="00D25E96">
        <w:rPr>
          <w:rFonts w:ascii="Book Antiqua" w:hAnsi="Book Antiqua"/>
          <w:b/>
          <w:iCs/>
          <w:sz w:val="20"/>
          <w:szCs w:val="20"/>
        </w:rPr>
        <w:t xml:space="preserve"> программ</w:t>
      </w:r>
      <w:r w:rsidR="00C10B83">
        <w:rPr>
          <w:rFonts w:ascii="Book Antiqua" w:hAnsi="Book Antiqua"/>
          <w:b/>
          <w:iCs/>
          <w:sz w:val="20"/>
          <w:szCs w:val="20"/>
        </w:rPr>
        <w:t>а</w:t>
      </w:r>
      <w:r w:rsidR="00D25E96">
        <w:rPr>
          <w:rFonts w:ascii="Book Antiqua" w:hAnsi="Book Antiqua"/>
          <w:bCs/>
          <w:iCs/>
          <w:sz w:val="20"/>
          <w:szCs w:val="20"/>
        </w:rPr>
        <w:t xml:space="preserve">, в ходе которой Вы познакомитесь </w:t>
      </w:r>
      <w:r w:rsidR="00D25E96">
        <w:rPr>
          <w:rFonts w:ascii="Book Antiqua" w:hAnsi="Book Antiqua"/>
          <w:b/>
          <w:iCs/>
          <w:sz w:val="20"/>
          <w:szCs w:val="20"/>
        </w:rPr>
        <w:t>с историей старинного и вечно молодого города</w:t>
      </w:r>
      <w:r w:rsidR="00D25E96">
        <w:rPr>
          <w:rFonts w:ascii="Book Antiqua" w:hAnsi="Book Antiqua"/>
          <w:bCs/>
          <w:iCs/>
          <w:sz w:val="20"/>
          <w:szCs w:val="20"/>
        </w:rPr>
        <w:t xml:space="preserve">. </w:t>
      </w:r>
      <w:r w:rsidR="00D25E96">
        <w:rPr>
          <w:rFonts w:ascii="Book Antiqua" w:hAnsi="Book Antiqua"/>
          <w:sz w:val="20"/>
          <w:szCs w:val="20"/>
        </w:rPr>
        <w:t>В 2022 году Тульский кремль отпраздновал юбилей — 500 лет. В связи с этим знаковым событием была предпринята масштабная реконструкция исторического центра..</w:t>
      </w:r>
      <w:r w:rsidR="00D25E96">
        <w:rPr>
          <w:rFonts w:ascii="Book Antiqua" w:hAnsi="Book Antiqua"/>
          <w:bCs/>
          <w:iCs/>
          <w:sz w:val="20"/>
          <w:szCs w:val="20"/>
        </w:rPr>
        <w:t xml:space="preserve">. </w:t>
      </w:r>
      <w:r w:rsidR="00D25E96">
        <w:rPr>
          <w:rFonts w:ascii="Book Antiqua" w:hAnsi="Book Antiqua"/>
          <w:b/>
          <w:iCs/>
          <w:sz w:val="20"/>
          <w:szCs w:val="20"/>
        </w:rPr>
        <w:t>Вы увидите основные достопримечательности города</w:t>
      </w:r>
      <w:r w:rsidR="00D25E96">
        <w:rPr>
          <w:rFonts w:ascii="Book Antiqua" w:hAnsi="Book Antiqua"/>
          <w:bCs/>
          <w:iCs/>
          <w:sz w:val="20"/>
          <w:szCs w:val="20"/>
        </w:rPr>
        <w:t xml:space="preserve">: Тульский Кремль, он </w:t>
      </w:r>
      <w:r w:rsidR="00D25E96">
        <w:rPr>
          <w:rFonts w:ascii="Book Antiqua" w:hAnsi="Book Antiqua"/>
          <w:sz w:val="20"/>
          <w:szCs w:val="20"/>
        </w:rPr>
        <w:t xml:space="preserve">стоит на левом берегу реки </w:t>
      </w:r>
      <w:proofErr w:type="spellStart"/>
      <w:r w:rsidR="00D25E96">
        <w:rPr>
          <w:rFonts w:ascii="Book Antiqua" w:hAnsi="Book Antiqua"/>
          <w:sz w:val="20"/>
          <w:szCs w:val="20"/>
        </w:rPr>
        <w:t>Упы</w:t>
      </w:r>
      <w:proofErr w:type="spellEnd"/>
      <w:r w:rsidR="00D25E96">
        <w:rPr>
          <w:rFonts w:ascii="Book Antiqua" w:hAnsi="Book Antiqua"/>
          <w:sz w:val="20"/>
          <w:szCs w:val="20"/>
        </w:rPr>
        <w:t xml:space="preserve"> сегодня, как и пять веков назад. Отстроенный в начале 16 века деревянным, а затем и мощным краснокирпичным, он выполнял важную задачу — оградить Москву от нашествия крымских татар.  Полюбуемся фасадом музея оружия - одного из старейших музеев России, который </w:t>
      </w:r>
      <w:r w:rsidR="00D25E96">
        <w:rPr>
          <w:rFonts w:ascii="Book Antiqua" w:hAnsi="Book Antiqua"/>
          <w:bCs/>
          <w:iCs/>
          <w:sz w:val="20"/>
          <w:szCs w:val="20"/>
        </w:rPr>
        <w:t xml:space="preserve">ведет свою историю с 1775г, а в 2012 он получил новое, оригинальное здание, </w:t>
      </w:r>
      <w:r w:rsidR="00D25E96">
        <w:rPr>
          <w:rFonts w:ascii="Book Antiqua" w:hAnsi="Book Antiqua"/>
          <w:color w:val="353535"/>
          <w:sz w:val="20"/>
          <w:szCs w:val="20"/>
          <w:shd w:val="clear" w:color="auto" w:fill="FFFFFF"/>
        </w:rPr>
        <w:t>выполненное в виде старинного шлема-шишака.</w:t>
      </w:r>
      <w:r w:rsidR="00D25E96">
        <w:rPr>
          <w:rFonts w:ascii="Book Antiqua" w:hAnsi="Book Antiqua"/>
          <w:bCs/>
          <w:iCs/>
          <w:sz w:val="20"/>
          <w:szCs w:val="20"/>
        </w:rPr>
        <w:t xml:space="preserve"> Мы будем гулять по богатой улице купцов и оружейников – улице Металлистов, которая превратилась в Музейный квартал, привлекающий красотой отреставрированных подлинных особняков XVIII-XIX веков, величием древних храмов, уютом кафе и рестораций, ароматом сдобных тульских пряников и многое др. У вас будет возможность полюбоваться пешеходной набережной реки </w:t>
      </w:r>
      <w:proofErr w:type="spellStart"/>
      <w:r w:rsidR="00D25E96">
        <w:rPr>
          <w:rFonts w:ascii="Book Antiqua" w:hAnsi="Book Antiqua"/>
          <w:bCs/>
          <w:iCs/>
          <w:sz w:val="20"/>
          <w:szCs w:val="20"/>
        </w:rPr>
        <w:t>Упы</w:t>
      </w:r>
      <w:proofErr w:type="spellEnd"/>
      <w:r w:rsidR="00D25E96">
        <w:rPr>
          <w:rFonts w:ascii="Book Antiqua" w:hAnsi="Book Antiqua"/>
          <w:bCs/>
          <w:iCs/>
          <w:sz w:val="20"/>
          <w:szCs w:val="20"/>
        </w:rPr>
        <w:t xml:space="preserve"> с уникально организованным двухуровневым пространством для отдыха и прогулок, с арт-объектами, беседками и ротондами - отличными локациями для фотосессий на фоне реки и мощных стен Тульского кремля. </w:t>
      </w:r>
    </w:p>
    <w:p w14:paraId="1E34299A" w14:textId="42C6F10F" w:rsidR="00D25E96" w:rsidRPr="00CC665C" w:rsidRDefault="00D25E96" w:rsidP="00D25E96">
      <w:pPr>
        <w:numPr>
          <w:ilvl w:val="0"/>
          <w:numId w:val="43"/>
        </w:numPr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/>
          <w:iCs/>
          <w:sz w:val="20"/>
          <w:szCs w:val="20"/>
        </w:rPr>
        <w:t>Обед в кафе города***(по желанию за доп. плату)</w:t>
      </w:r>
      <w:r w:rsidR="001605B8">
        <w:rPr>
          <w:rFonts w:ascii="Book Antiqua" w:hAnsi="Book Antiqua"/>
          <w:b/>
          <w:iCs/>
          <w:sz w:val="20"/>
          <w:szCs w:val="20"/>
        </w:rPr>
        <w:t>.</w:t>
      </w:r>
    </w:p>
    <w:p w14:paraId="6D4F4565" w14:textId="315B3D52" w:rsidR="00CC665C" w:rsidRPr="001605B8" w:rsidRDefault="00CC665C" w:rsidP="001605B8">
      <w:pPr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/>
          <w:iCs/>
          <w:sz w:val="20"/>
          <w:szCs w:val="20"/>
        </w:rPr>
        <w:t>«В Тулу со своим самоваром не ездят»!!!</w:t>
      </w:r>
      <w:r>
        <w:rPr>
          <w:rFonts w:ascii="Book Antiqua" w:hAnsi="Book Antiqua"/>
          <w:bCs/>
          <w:iCs/>
          <w:sz w:val="20"/>
          <w:szCs w:val="20"/>
        </w:rPr>
        <w:t xml:space="preserve"> </w:t>
      </w:r>
      <w:r w:rsidR="001605B8" w:rsidRPr="001605B8">
        <w:rPr>
          <w:rFonts w:ascii="Book Antiqua" w:hAnsi="Book Antiqua"/>
          <w:b/>
          <w:iCs/>
          <w:sz w:val="20"/>
          <w:szCs w:val="20"/>
        </w:rPr>
        <w:t>П</w:t>
      </w:r>
      <w:r w:rsidRPr="001605B8">
        <w:rPr>
          <w:rFonts w:ascii="Book Antiqua" w:hAnsi="Book Antiqua"/>
          <w:b/>
          <w:iCs/>
          <w:sz w:val="20"/>
          <w:szCs w:val="20"/>
        </w:rPr>
        <w:t>осещения</w:t>
      </w:r>
      <w:r>
        <w:rPr>
          <w:rFonts w:ascii="Book Antiqua" w:hAnsi="Book Antiqua"/>
          <w:bCs/>
          <w:iCs/>
          <w:sz w:val="20"/>
          <w:szCs w:val="20"/>
        </w:rPr>
        <w:t xml:space="preserve"> </w:t>
      </w:r>
      <w:r>
        <w:rPr>
          <w:rFonts w:ascii="Book Antiqua" w:hAnsi="Book Antiqua" w:cs="Calibri"/>
          <w:b/>
          <w:bCs/>
          <w:color w:val="000000"/>
          <w:sz w:val="20"/>
          <w:szCs w:val="20"/>
          <w:shd w:val="clear" w:color="auto" w:fill="FFFFFF"/>
        </w:rPr>
        <w:t>музея «Тульские самовары»</w:t>
      </w:r>
      <w:r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, который является одним из самых популярных музеев города Тулы. Музей самоваров в Туле открыл свои двери для посетителей в 1990 году, и с этого времени он стал своеобразной визитной карточкой Тулы. В залах музея можно увидеть самовары, разнообразные по форме, материалу изготовления и по размерам: от 70-литрового буфетного до самовара на три капли воды. Вы увидите самовары походные, царские, складные и многофункциональные. В витринах музея также размещены интересные и редкие предметы быта. Экскурсия по экспозиции позволит каждому поподробнее изучить заинтересовавший именно его экспонат. </w:t>
      </w:r>
    </w:p>
    <w:p w14:paraId="522CB4B3" w14:textId="4C9D9D35" w:rsidR="00D25E96" w:rsidRDefault="001605B8" w:rsidP="00D25E96">
      <w:pPr>
        <w:numPr>
          <w:ilvl w:val="0"/>
          <w:numId w:val="43"/>
        </w:numPr>
        <w:ind w:left="426" w:hanging="426"/>
        <w:jc w:val="both"/>
        <w:rPr>
          <w:rFonts w:ascii="Book Antiqua" w:hAnsi="Book Antiqua" w:cs="Calibri"/>
          <w:bCs/>
          <w:iCs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  <w:shd w:val="clear" w:color="auto" w:fill="FFFFFF"/>
        </w:rPr>
        <w:t>Продолжение программы с п</w:t>
      </w:r>
      <w:r w:rsidR="00D25E96">
        <w:rPr>
          <w:rFonts w:ascii="Book Antiqua" w:hAnsi="Book Antiqua" w:cs="Calibri"/>
          <w:b/>
          <w:bCs/>
          <w:color w:val="000000"/>
          <w:sz w:val="20"/>
          <w:szCs w:val="20"/>
          <w:shd w:val="clear" w:color="auto" w:fill="FFFFFF"/>
        </w:rPr>
        <w:t>осещение</w:t>
      </w:r>
      <w:r>
        <w:rPr>
          <w:rFonts w:ascii="Book Antiqua" w:hAnsi="Book Antiqua" w:cs="Calibri"/>
          <w:b/>
          <w:bCs/>
          <w:color w:val="000000"/>
          <w:sz w:val="20"/>
          <w:szCs w:val="20"/>
          <w:shd w:val="clear" w:color="auto" w:fill="FFFFFF"/>
        </w:rPr>
        <w:t>м</w:t>
      </w:r>
      <w:r w:rsidR="00D25E96">
        <w:rPr>
          <w:rFonts w:ascii="Book Antiqua" w:hAnsi="Book Antiqua" w:cs="Calibri"/>
          <w:b/>
          <w:bCs/>
          <w:color w:val="000000"/>
          <w:sz w:val="20"/>
          <w:szCs w:val="20"/>
          <w:shd w:val="clear" w:color="auto" w:fill="FFFFFF"/>
        </w:rPr>
        <w:t xml:space="preserve"> фирменного магазина «Тульский пряник»,</w:t>
      </w:r>
      <w:r w:rsidR="00D25E96"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 где вы увидите все многообрази</w:t>
      </w:r>
      <w:r w:rsidR="00312053"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>е</w:t>
      </w:r>
      <w:r w:rsidR="00D25E96"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 и великолепие образцов знаменитых на весь мир тульских печатных </w:t>
      </w:r>
      <w:r w:rsidR="00D25E96">
        <w:rPr>
          <w:rFonts w:ascii="Book Antiqua" w:hAnsi="Book Antiqua"/>
          <w:color w:val="000000"/>
          <w:sz w:val="20"/>
          <w:szCs w:val="20"/>
          <w:shd w:val="clear" w:color="auto" w:fill="FFFFFF"/>
        </w:rPr>
        <w:t>пряников:</w:t>
      </w:r>
      <w:r w:rsidR="00D25E96">
        <w:rPr>
          <w:rFonts w:ascii="Book Antiqua" w:hAnsi="Book Antiqua"/>
          <w:color w:val="353535"/>
          <w:sz w:val="20"/>
          <w:szCs w:val="20"/>
          <w:shd w:val="clear" w:color="auto" w:fill="FFFFFF"/>
        </w:rPr>
        <w:t xml:space="preserve"> именные, поздравительные, почетные, заказные, фигурные и выпеченные в старинных формах,</w:t>
      </w:r>
      <w:r w:rsidR="00D25E96">
        <w:rPr>
          <w:rFonts w:ascii="Book Antiqua" w:hAnsi="Book Antiqua"/>
          <w:color w:val="353535"/>
          <w:sz w:val="20"/>
          <w:szCs w:val="20"/>
        </w:rPr>
        <w:t xml:space="preserve"> не только классические пряники с повидлом и сгущенным молоком, но и другими начинками — цукатами, абрикосами, сливами, клубникой. Все пряники различаются по форме, дизайну и размеру — есть даже огромные пряники весом 1,2,5 килограммов. Любой из них можно </w:t>
      </w:r>
      <w:r w:rsidR="00D25E96">
        <w:rPr>
          <w:rFonts w:ascii="Book Antiqua" w:hAnsi="Book Antiqua"/>
          <w:color w:val="000000"/>
          <w:sz w:val="20"/>
          <w:szCs w:val="20"/>
          <w:shd w:val="clear" w:color="auto" w:fill="FFFFFF"/>
        </w:rPr>
        <w:t>приобрести как сладкий сувенир на память себе и</w:t>
      </w:r>
      <w:r w:rsidR="00D25E96">
        <w:rPr>
          <w:rFonts w:ascii="Book Antiqua" w:hAnsi="Book Antiqua" w:cs="Calibri"/>
          <w:color w:val="000000"/>
          <w:sz w:val="20"/>
          <w:szCs w:val="20"/>
          <w:shd w:val="clear" w:color="auto" w:fill="FFFFFF"/>
        </w:rPr>
        <w:t xml:space="preserve"> в подарок родным и друзьям!!! </w:t>
      </w:r>
    </w:p>
    <w:p w14:paraId="181D1E9E" w14:textId="213A407A" w:rsidR="00D25E96" w:rsidRDefault="00D25E96" w:rsidP="00D25E96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1</w:t>
      </w:r>
      <w:r w:rsidR="001605B8">
        <w:rPr>
          <w:rFonts w:ascii="Book Antiqua" w:hAnsi="Book Antiqua"/>
          <w:bCs/>
          <w:iCs/>
          <w:sz w:val="20"/>
          <w:szCs w:val="20"/>
        </w:rPr>
        <w:t>8</w:t>
      </w:r>
      <w:r>
        <w:rPr>
          <w:rFonts w:ascii="Book Antiqua" w:hAnsi="Book Antiqua"/>
          <w:bCs/>
          <w:iCs/>
          <w:sz w:val="20"/>
          <w:szCs w:val="20"/>
        </w:rPr>
        <w:t>:00</w:t>
      </w:r>
      <w:r w:rsidR="00312053">
        <w:rPr>
          <w:rFonts w:ascii="Book Antiqua" w:hAnsi="Book Antiqua"/>
          <w:bCs/>
          <w:iCs/>
          <w:sz w:val="20"/>
          <w:szCs w:val="20"/>
        </w:rPr>
        <w:t xml:space="preserve"> завершение программы и</w:t>
      </w:r>
      <w:r>
        <w:rPr>
          <w:rFonts w:ascii="Book Antiqua" w:hAnsi="Book Antiqua"/>
          <w:bCs/>
          <w:iCs/>
          <w:sz w:val="20"/>
          <w:szCs w:val="20"/>
        </w:rPr>
        <w:t xml:space="preserve"> ориентировочное время отправления домой.</w:t>
      </w:r>
    </w:p>
    <w:p w14:paraId="302C5EA1" w14:textId="2C30DD09" w:rsidR="00D25E96" w:rsidRDefault="00D25E96" w:rsidP="00D25E96">
      <w:pPr>
        <w:tabs>
          <w:tab w:val="left" w:pos="426"/>
        </w:tabs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>Прибытие групп</w:t>
      </w:r>
      <w:r w:rsidR="00312053">
        <w:rPr>
          <w:rFonts w:ascii="Book Antiqua" w:hAnsi="Book Antiqua"/>
          <w:bCs/>
          <w:iCs/>
          <w:sz w:val="20"/>
          <w:szCs w:val="20"/>
        </w:rPr>
        <w:t>ы</w:t>
      </w:r>
      <w:r w:rsidR="00312053" w:rsidRPr="00306362">
        <w:rPr>
          <w:rFonts w:ascii="Book Antiqua" w:hAnsi="Book Antiqua"/>
          <w:bCs/>
          <w:iCs/>
          <w:sz w:val="20"/>
          <w:szCs w:val="20"/>
        </w:rPr>
        <w:t>~</w:t>
      </w:r>
      <w:r>
        <w:rPr>
          <w:rFonts w:ascii="Book Antiqua" w:hAnsi="Book Antiqua"/>
          <w:bCs/>
          <w:iCs/>
          <w:sz w:val="20"/>
          <w:szCs w:val="20"/>
        </w:rPr>
        <w:t xml:space="preserve"> 22:00</w:t>
      </w:r>
      <w:r w:rsidR="00904D31">
        <w:rPr>
          <w:rFonts w:ascii="Book Antiqua" w:hAnsi="Book Antiqua"/>
          <w:bCs/>
          <w:iCs/>
          <w:sz w:val="20"/>
          <w:szCs w:val="20"/>
        </w:rPr>
        <w:t>.</w:t>
      </w:r>
    </w:p>
    <w:p w14:paraId="3137080D" w14:textId="77777777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</w:p>
    <w:p w14:paraId="273CB217" w14:textId="709ACECD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Стоимость программы: 2 </w:t>
      </w:r>
      <w:r w:rsidR="00D15328">
        <w:rPr>
          <w:rFonts w:ascii="Book Antiqua" w:hAnsi="Book Antiqua"/>
          <w:b/>
          <w:iCs/>
          <w:color w:val="002060"/>
          <w:sz w:val="19"/>
          <w:szCs w:val="19"/>
        </w:rPr>
        <w:t>2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, </w:t>
      </w:r>
      <w:r w:rsidR="00D15328">
        <w:rPr>
          <w:rFonts w:ascii="Book Antiqua" w:hAnsi="Book Antiqua"/>
          <w:b/>
          <w:iCs/>
          <w:color w:val="002060"/>
          <w:sz w:val="19"/>
          <w:szCs w:val="19"/>
        </w:rPr>
        <w:t>2 0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/дети до 16 лет.</w:t>
      </w:r>
    </w:p>
    <w:p w14:paraId="5E88EE40" w14:textId="77777777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(отправление из городов Покров, Орехово-Зуево, Ликино-Дулево, Куровское, Воскресенск)</w:t>
      </w:r>
    </w:p>
    <w:p w14:paraId="4628FB8B" w14:textId="77777777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</w:p>
    <w:p w14:paraId="2D46EBB9" w14:textId="58AD660D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Стоимость программы: 2 </w:t>
      </w:r>
      <w:r w:rsidR="00D15328">
        <w:rPr>
          <w:rFonts w:ascii="Book Antiqua" w:hAnsi="Book Antiqua"/>
          <w:b/>
          <w:iCs/>
          <w:color w:val="002060"/>
          <w:sz w:val="19"/>
          <w:szCs w:val="19"/>
        </w:rPr>
        <w:t>4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, 2 </w:t>
      </w:r>
      <w:r w:rsidR="00D15328">
        <w:rPr>
          <w:rFonts w:ascii="Book Antiqua" w:hAnsi="Book Antiqua"/>
          <w:b/>
          <w:iCs/>
          <w:color w:val="002060"/>
          <w:sz w:val="19"/>
          <w:szCs w:val="19"/>
        </w:rPr>
        <w:t>2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00 </w:t>
      </w:r>
      <w:proofErr w:type="spellStart"/>
      <w:r>
        <w:rPr>
          <w:rFonts w:ascii="Book Antiqua" w:hAnsi="Book Antiqua"/>
          <w:b/>
          <w:iCs/>
          <w:color w:val="002060"/>
          <w:sz w:val="19"/>
          <w:szCs w:val="19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/дети до 16 лет.                                              </w:t>
      </w:r>
    </w:p>
    <w:p w14:paraId="14CDE516" w14:textId="77777777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(отправление из городов Егорьевск, Павловский-Посад, Шатура-действует программа трансферов!)</w:t>
      </w:r>
    </w:p>
    <w:p w14:paraId="39DA3E68" w14:textId="71BFA09C" w:rsidR="00D25E96" w:rsidRDefault="00D25E96" w:rsidP="00D25E96">
      <w:pPr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  <w:r>
        <w:rPr>
          <w:rFonts w:ascii="Book Antiqua" w:hAnsi="Book Antiqua"/>
          <w:b/>
          <w:iCs/>
          <w:color w:val="002060"/>
          <w:sz w:val="21"/>
          <w:szCs w:val="21"/>
        </w:rPr>
        <w:t>***</w:t>
      </w:r>
      <w:r>
        <w:rPr>
          <w:color w:val="002060"/>
          <w:sz w:val="21"/>
          <w:szCs w:val="21"/>
        </w:rPr>
        <w:t xml:space="preserve"> </w:t>
      </w:r>
      <w:r>
        <w:rPr>
          <w:rFonts w:ascii="Book Antiqua" w:hAnsi="Book Antiqua"/>
          <w:b/>
          <w:iCs/>
          <w:color w:val="002060"/>
          <w:sz w:val="21"/>
          <w:szCs w:val="21"/>
        </w:rPr>
        <w:t xml:space="preserve">Обед – в кафе города (за доп. плату - </w:t>
      </w:r>
      <w:r w:rsidR="00E51C89">
        <w:rPr>
          <w:rFonts w:ascii="Book Antiqua" w:hAnsi="Book Antiqua"/>
          <w:b/>
          <w:iCs/>
          <w:color w:val="002060"/>
          <w:sz w:val="21"/>
          <w:szCs w:val="21"/>
        </w:rPr>
        <w:t>500</w:t>
      </w:r>
      <w:r>
        <w:rPr>
          <w:rFonts w:ascii="Book Antiqua" w:hAnsi="Book Antiqua"/>
          <w:b/>
          <w:iCs/>
          <w:color w:val="002060"/>
          <w:sz w:val="21"/>
          <w:szCs w:val="21"/>
        </w:rPr>
        <w:t xml:space="preserve"> </w:t>
      </w:r>
      <w:proofErr w:type="spellStart"/>
      <w:r>
        <w:rPr>
          <w:rFonts w:ascii="Book Antiqua" w:hAnsi="Book Antiqua"/>
          <w:b/>
          <w:iCs/>
          <w:color w:val="002060"/>
          <w:sz w:val="21"/>
          <w:szCs w:val="21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21"/>
          <w:szCs w:val="21"/>
        </w:rPr>
        <w:t xml:space="preserve"> - приобретается при покупке тура).</w:t>
      </w:r>
    </w:p>
    <w:p w14:paraId="0498E537" w14:textId="77777777" w:rsidR="00D25E96" w:rsidRDefault="00D25E96" w:rsidP="00D25E96">
      <w:pPr>
        <w:jc w:val="both"/>
        <w:rPr>
          <w:rFonts w:ascii="Book Antiqua" w:hAnsi="Book Antiqua"/>
          <w:b/>
          <w:iCs/>
          <w:sz w:val="18"/>
          <w:szCs w:val="18"/>
        </w:rPr>
      </w:pPr>
    </w:p>
    <w:p w14:paraId="55C4D02C" w14:textId="77777777" w:rsidR="00421EB4" w:rsidRDefault="00D25E96" w:rsidP="00D25E96">
      <w:pPr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/>
          <w:iCs/>
          <w:sz w:val="18"/>
          <w:szCs w:val="18"/>
        </w:rPr>
        <w:t>В стоимость входит:</w:t>
      </w:r>
      <w:r>
        <w:rPr>
          <w:rFonts w:ascii="Book Antiqua" w:hAnsi="Book Antiqua"/>
          <w:bCs/>
          <w:iCs/>
          <w:sz w:val="18"/>
          <w:szCs w:val="18"/>
        </w:rPr>
        <w:t xml:space="preserve"> транспортное обслуживание (автобус </w:t>
      </w:r>
      <w:proofErr w:type="spellStart"/>
      <w:r>
        <w:rPr>
          <w:rFonts w:ascii="Book Antiqua" w:hAnsi="Book Antiqua"/>
          <w:bCs/>
          <w:iCs/>
          <w:sz w:val="18"/>
          <w:szCs w:val="18"/>
        </w:rPr>
        <w:t>еврокласса</w:t>
      </w:r>
      <w:proofErr w:type="spellEnd"/>
      <w:r>
        <w:rPr>
          <w:rFonts w:ascii="Book Antiqua" w:hAnsi="Book Antiqua"/>
          <w:bCs/>
          <w:iCs/>
          <w:sz w:val="18"/>
          <w:szCs w:val="18"/>
        </w:rPr>
        <w:t>-</w:t>
      </w:r>
      <w:r>
        <w:rPr>
          <w:rFonts w:ascii="Book Antiqua" w:hAnsi="Book Antiqua"/>
          <w:bCs/>
          <w:iCs/>
          <w:sz w:val="18"/>
          <w:szCs w:val="18"/>
          <w:lang w:val="en-US"/>
        </w:rPr>
        <w:t>SETRA</w:t>
      </w:r>
      <w:r>
        <w:rPr>
          <w:rFonts w:ascii="Book Antiqua" w:hAnsi="Book Antiqua"/>
          <w:bCs/>
          <w:iCs/>
          <w:sz w:val="18"/>
          <w:szCs w:val="18"/>
        </w:rPr>
        <w:t xml:space="preserve">), страховка на время переезда, экскурсионное обслуживание (услуги гида, входные билеты в музеи по программе), питание* по программе тура, сопровождение. </w:t>
      </w:r>
    </w:p>
    <w:p w14:paraId="789E22C1" w14:textId="1C892E60" w:rsidR="00D25E96" w:rsidRDefault="00D25E96" w:rsidP="00D25E96">
      <w:pPr>
        <w:jc w:val="both"/>
      </w:pPr>
      <w:r>
        <w:rPr>
          <w:rFonts w:ascii="Book Antiqua" w:hAnsi="Book Antiqua"/>
          <w:bCs/>
          <w:iCs/>
          <w:sz w:val="18"/>
          <w:szCs w:val="18"/>
        </w:rPr>
        <w:t>В программу тура могут быть внесены изменения, а именно: в график посещения экскурсионных объектов, без изменения объема предоставляемых услуг.</w:t>
      </w:r>
    </w:p>
    <w:p w14:paraId="388EF46E" w14:textId="77777777" w:rsidR="00A60119" w:rsidRDefault="00A60119" w:rsidP="00BE502A">
      <w:pPr>
        <w:jc w:val="both"/>
        <w:rPr>
          <w:rFonts w:ascii="Book Antiqua" w:hAnsi="Book Antiqua"/>
          <w:b/>
          <w:iCs/>
          <w:sz w:val="18"/>
          <w:szCs w:val="18"/>
          <w:highlight w:val="yellow"/>
          <w:u w:val="single"/>
        </w:rPr>
      </w:pPr>
    </w:p>
    <w:p w14:paraId="411A7610" w14:textId="6701FB36" w:rsidR="00CE4131" w:rsidRPr="00944A31" w:rsidRDefault="00CE4131" w:rsidP="00944A31"/>
    <w:sectPr w:rsidR="00CE4131" w:rsidRPr="00944A31" w:rsidSect="00966657">
      <w:headerReference w:type="default" r:id="rId10"/>
      <w:footerReference w:type="default" r:id="rId11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90F5" w14:textId="77777777" w:rsidR="00736507" w:rsidRDefault="00736507">
      <w:r>
        <w:separator/>
      </w:r>
    </w:p>
  </w:endnote>
  <w:endnote w:type="continuationSeparator" w:id="0">
    <w:p w14:paraId="237DCF6C" w14:textId="77777777" w:rsidR="00736507" w:rsidRDefault="007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аш </w:t>
          </w:r>
          <w:proofErr w:type="spellStart"/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телеграм</w:t>
          </w:r>
          <w:proofErr w:type="spellEnd"/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8538" w14:textId="77777777" w:rsidR="00736507" w:rsidRDefault="00736507">
      <w:r>
        <w:separator/>
      </w:r>
    </w:p>
  </w:footnote>
  <w:footnote w:type="continuationSeparator" w:id="0">
    <w:p w14:paraId="4403BE5D" w14:textId="77777777" w:rsidR="00736507" w:rsidRDefault="0073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52D4BED1">
          <wp:simplePos x="0" y="0"/>
          <wp:positionH relativeFrom="column">
            <wp:posOffset>5961110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36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7484AF79" w14:textId="6DED2010" w:rsidR="00D4432E" w:rsidRPr="009A3A9C" w:rsidRDefault="002A177C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hyperlink r:id="rId3" w:history="1">
      <w:r w:rsidR="0074235B" w:rsidRPr="00504FF5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466"/>
    <w:multiLevelType w:val="hybridMultilevel"/>
    <w:tmpl w:val="29A04B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06451"/>
    <w:multiLevelType w:val="hybridMultilevel"/>
    <w:tmpl w:val="B240ADB4"/>
    <w:lvl w:ilvl="0" w:tplc="4244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B89"/>
    <w:multiLevelType w:val="multilevel"/>
    <w:tmpl w:val="03CC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04D6B"/>
    <w:multiLevelType w:val="hybridMultilevel"/>
    <w:tmpl w:val="1F6CCF7E"/>
    <w:lvl w:ilvl="0" w:tplc="091497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26"/>
  </w:num>
  <w:num w:numId="11">
    <w:abstractNumId w:val="23"/>
  </w:num>
  <w:num w:numId="12">
    <w:abstractNumId w:val="36"/>
  </w:num>
  <w:num w:numId="13">
    <w:abstractNumId w:val="28"/>
  </w:num>
  <w:num w:numId="14">
    <w:abstractNumId w:val="21"/>
  </w:num>
  <w:num w:numId="15">
    <w:abstractNumId w:val="39"/>
  </w:num>
  <w:num w:numId="16">
    <w:abstractNumId w:val="10"/>
  </w:num>
  <w:num w:numId="17">
    <w:abstractNumId w:val="22"/>
  </w:num>
  <w:num w:numId="18">
    <w:abstractNumId w:val="6"/>
  </w:num>
  <w:num w:numId="19">
    <w:abstractNumId w:val="31"/>
  </w:num>
  <w:num w:numId="20">
    <w:abstractNumId w:val="34"/>
  </w:num>
  <w:num w:numId="21">
    <w:abstractNumId w:val="1"/>
  </w:num>
  <w:num w:numId="22">
    <w:abstractNumId w:val="30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5"/>
  </w:num>
  <w:num w:numId="30">
    <w:abstractNumId w:val="13"/>
  </w:num>
  <w:num w:numId="31">
    <w:abstractNumId w:val="32"/>
  </w:num>
  <w:num w:numId="32">
    <w:abstractNumId w:val="38"/>
  </w:num>
  <w:num w:numId="33">
    <w:abstractNumId w:val="18"/>
  </w:num>
  <w:num w:numId="34">
    <w:abstractNumId w:val="14"/>
  </w:num>
  <w:num w:numId="35">
    <w:abstractNumId w:val="27"/>
  </w:num>
  <w:num w:numId="36">
    <w:abstractNumId w:val="8"/>
  </w:num>
  <w:num w:numId="37">
    <w:abstractNumId w:val="4"/>
  </w:num>
  <w:num w:numId="38">
    <w:abstractNumId w:val="24"/>
  </w:num>
  <w:num w:numId="39">
    <w:abstractNumId w:val="29"/>
  </w:num>
  <w:num w:numId="40">
    <w:abstractNumId w:val="15"/>
  </w:num>
  <w:num w:numId="41">
    <w:abstractNumId w:val="15"/>
  </w:num>
  <w:num w:numId="42">
    <w:abstractNumId w:val="33"/>
  </w:num>
  <w:num w:numId="43">
    <w:abstractNumId w:val="1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573E7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6C83"/>
    <w:rsid w:val="000B7350"/>
    <w:rsid w:val="000C09EA"/>
    <w:rsid w:val="000C15DA"/>
    <w:rsid w:val="000C1B25"/>
    <w:rsid w:val="000C2528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2152"/>
    <w:rsid w:val="000F450A"/>
    <w:rsid w:val="000F7CA4"/>
    <w:rsid w:val="00103501"/>
    <w:rsid w:val="00103B29"/>
    <w:rsid w:val="001042EA"/>
    <w:rsid w:val="001050AF"/>
    <w:rsid w:val="00105CD4"/>
    <w:rsid w:val="001060BB"/>
    <w:rsid w:val="00112C57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5B8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23E8"/>
    <w:rsid w:val="001A3500"/>
    <w:rsid w:val="001A7027"/>
    <w:rsid w:val="001B0370"/>
    <w:rsid w:val="001B0B1F"/>
    <w:rsid w:val="001B6B0D"/>
    <w:rsid w:val="001C500A"/>
    <w:rsid w:val="001C5A2C"/>
    <w:rsid w:val="001D284B"/>
    <w:rsid w:val="001D3043"/>
    <w:rsid w:val="001D3C55"/>
    <w:rsid w:val="001D4831"/>
    <w:rsid w:val="001E0576"/>
    <w:rsid w:val="001E12C7"/>
    <w:rsid w:val="001E4ECF"/>
    <w:rsid w:val="001E58DE"/>
    <w:rsid w:val="001F2060"/>
    <w:rsid w:val="00202863"/>
    <w:rsid w:val="002035A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77C"/>
    <w:rsid w:val="002A1DC2"/>
    <w:rsid w:val="002A2B9E"/>
    <w:rsid w:val="002A3D34"/>
    <w:rsid w:val="002A47F0"/>
    <w:rsid w:val="002A683D"/>
    <w:rsid w:val="002B3431"/>
    <w:rsid w:val="002B56E7"/>
    <w:rsid w:val="002C36A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6362"/>
    <w:rsid w:val="0030748B"/>
    <w:rsid w:val="00307869"/>
    <w:rsid w:val="00311052"/>
    <w:rsid w:val="00311356"/>
    <w:rsid w:val="00312053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832A6"/>
    <w:rsid w:val="00385118"/>
    <w:rsid w:val="00386D97"/>
    <w:rsid w:val="00391A6A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1EB4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7E69"/>
    <w:rsid w:val="00474FE4"/>
    <w:rsid w:val="0047567F"/>
    <w:rsid w:val="00481CD0"/>
    <w:rsid w:val="00483452"/>
    <w:rsid w:val="00485038"/>
    <w:rsid w:val="00486C99"/>
    <w:rsid w:val="004871D2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7155"/>
    <w:rsid w:val="004C1E7C"/>
    <w:rsid w:val="004C3F0E"/>
    <w:rsid w:val="004C4486"/>
    <w:rsid w:val="004D688C"/>
    <w:rsid w:val="004E0394"/>
    <w:rsid w:val="004F5944"/>
    <w:rsid w:val="004F7E92"/>
    <w:rsid w:val="005024DB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32C7"/>
    <w:rsid w:val="005935B0"/>
    <w:rsid w:val="00594424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6BD"/>
    <w:rsid w:val="006531E2"/>
    <w:rsid w:val="006559CC"/>
    <w:rsid w:val="006567BB"/>
    <w:rsid w:val="00656BB4"/>
    <w:rsid w:val="00663815"/>
    <w:rsid w:val="00665DDF"/>
    <w:rsid w:val="006733E4"/>
    <w:rsid w:val="006739A6"/>
    <w:rsid w:val="00674606"/>
    <w:rsid w:val="00674680"/>
    <w:rsid w:val="006767A1"/>
    <w:rsid w:val="00681F99"/>
    <w:rsid w:val="006829AB"/>
    <w:rsid w:val="0068485E"/>
    <w:rsid w:val="006924BA"/>
    <w:rsid w:val="00692D47"/>
    <w:rsid w:val="006A6142"/>
    <w:rsid w:val="006A72EF"/>
    <w:rsid w:val="006C104F"/>
    <w:rsid w:val="006C4B64"/>
    <w:rsid w:val="006C624E"/>
    <w:rsid w:val="006D7350"/>
    <w:rsid w:val="006E0EA8"/>
    <w:rsid w:val="006E3C89"/>
    <w:rsid w:val="006F0563"/>
    <w:rsid w:val="006F3004"/>
    <w:rsid w:val="006F38E3"/>
    <w:rsid w:val="006F4E06"/>
    <w:rsid w:val="006F5A11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36507"/>
    <w:rsid w:val="0074235B"/>
    <w:rsid w:val="007429CC"/>
    <w:rsid w:val="00746AEE"/>
    <w:rsid w:val="00751207"/>
    <w:rsid w:val="00760118"/>
    <w:rsid w:val="0076197F"/>
    <w:rsid w:val="00762615"/>
    <w:rsid w:val="00762649"/>
    <w:rsid w:val="007725DD"/>
    <w:rsid w:val="00774EA6"/>
    <w:rsid w:val="007805E6"/>
    <w:rsid w:val="00781EA4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802874"/>
    <w:rsid w:val="0080780F"/>
    <w:rsid w:val="00811C79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85074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2D19"/>
    <w:rsid w:val="008C3457"/>
    <w:rsid w:val="008C3C53"/>
    <w:rsid w:val="008C55A5"/>
    <w:rsid w:val="008C57CD"/>
    <w:rsid w:val="008C6789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2555"/>
    <w:rsid w:val="0090396A"/>
    <w:rsid w:val="00904D31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4367D"/>
    <w:rsid w:val="00944A31"/>
    <w:rsid w:val="009526D4"/>
    <w:rsid w:val="0095320A"/>
    <w:rsid w:val="00954765"/>
    <w:rsid w:val="0096064E"/>
    <w:rsid w:val="00961673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DCB"/>
    <w:rsid w:val="00A204BE"/>
    <w:rsid w:val="00A22A5D"/>
    <w:rsid w:val="00A26467"/>
    <w:rsid w:val="00A27D46"/>
    <w:rsid w:val="00A36F03"/>
    <w:rsid w:val="00A4254F"/>
    <w:rsid w:val="00A45F5D"/>
    <w:rsid w:val="00A60119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492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02A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0B83"/>
    <w:rsid w:val="00C11DED"/>
    <w:rsid w:val="00C160CE"/>
    <w:rsid w:val="00C17E33"/>
    <w:rsid w:val="00C20114"/>
    <w:rsid w:val="00C23DB0"/>
    <w:rsid w:val="00C26AB6"/>
    <w:rsid w:val="00C34204"/>
    <w:rsid w:val="00C343AA"/>
    <w:rsid w:val="00C34891"/>
    <w:rsid w:val="00C371D6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7015"/>
    <w:rsid w:val="00CA7305"/>
    <w:rsid w:val="00CA7EA7"/>
    <w:rsid w:val="00CB4B73"/>
    <w:rsid w:val="00CB50EA"/>
    <w:rsid w:val="00CB514E"/>
    <w:rsid w:val="00CB7D86"/>
    <w:rsid w:val="00CC00C4"/>
    <w:rsid w:val="00CC050A"/>
    <w:rsid w:val="00CC665C"/>
    <w:rsid w:val="00CD0FD5"/>
    <w:rsid w:val="00CD3793"/>
    <w:rsid w:val="00CE4131"/>
    <w:rsid w:val="00CE7E03"/>
    <w:rsid w:val="00D14215"/>
    <w:rsid w:val="00D14EDC"/>
    <w:rsid w:val="00D15328"/>
    <w:rsid w:val="00D15A3C"/>
    <w:rsid w:val="00D16910"/>
    <w:rsid w:val="00D21F70"/>
    <w:rsid w:val="00D25A6B"/>
    <w:rsid w:val="00D25E96"/>
    <w:rsid w:val="00D314F2"/>
    <w:rsid w:val="00D34C0D"/>
    <w:rsid w:val="00D4337E"/>
    <w:rsid w:val="00D43BC2"/>
    <w:rsid w:val="00D4432E"/>
    <w:rsid w:val="00D52872"/>
    <w:rsid w:val="00D5555B"/>
    <w:rsid w:val="00D576F0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B6578"/>
    <w:rsid w:val="00DC0E5D"/>
    <w:rsid w:val="00DC6238"/>
    <w:rsid w:val="00DD0EED"/>
    <w:rsid w:val="00DD44DB"/>
    <w:rsid w:val="00DE0D78"/>
    <w:rsid w:val="00DF0C53"/>
    <w:rsid w:val="00DF789E"/>
    <w:rsid w:val="00E00E6D"/>
    <w:rsid w:val="00E02BB2"/>
    <w:rsid w:val="00E05644"/>
    <w:rsid w:val="00E06592"/>
    <w:rsid w:val="00E10E9F"/>
    <w:rsid w:val="00E23271"/>
    <w:rsid w:val="00E252F6"/>
    <w:rsid w:val="00E305C8"/>
    <w:rsid w:val="00E3162E"/>
    <w:rsid w:val="00E3298D"/>
    <w:rsid w:val="00E3572E"/>
    <w:rsid w:val="00E370BC"/>
    <w:rsid w:val="00E3750F"/>
    <w:rsid w:val="00E4104A"/>
    <w:rsid w:val="00E50E68"/>
    <w:rsid w:val="00E51C89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40FE"/>
    <w:rsid w:val="00EE6BF3"/>
    <w:rsid w:val="00EF3FCB"/>
    <w:rsid w:val="00EF673D"/>
    <w:rsid w:val="00F15368"/>
    <w:rsid w:val="00F31B2D"/>
    <w:rsid w:val="00F31CC9"/>
    <w:rsid w:val="00F31E04"/>
    <w:rsid w:val="00F31EC6"/>
    <w:rsid w:val="00F34E10"/>
    <w:rsid w:val="00F36BFA"/>
    <w:rsid w:val="00F403DA"/>
    <w:rsid w:val="00F45E9C"/>
    <w:rsid w:val="00F528C7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1C00"/>
    <w:rsid w:val="00F92AB3"/>
    <w:rsid w:val="00F95DA8"/>
    <w:rsid w:val="00FA68E7"/>
    <w:rsid w:val="00FB38FA"/>
    <w:rsid w:val="00FB7965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57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4093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32</cp:revision>
  <cp:lastPrinted>2022-12-30T11:33:00Z</cp:lastPrinted>
  <dcterms:created xsi:type="dcterms:W3CDTF">2023-01-12T09:41:00Z</dcterms:created>
  <dcterms:modified xsi:type="dcterms:W3CDTF">2023-01-18T11:56:00Z</dcterms:modified>
</cp:coreProperties>
</file>