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4"/>
        <w:tblW w:w="8613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3115A" w14:paraId="78AF8CF7" w14:textId="77777777" w:rsidTr="0043115A">
        <w:trPr>
          <w:trHeight w:val="401"/>
        </w:trPr>
        <w:tc>
          <w:tcPr>
            <w:tcW w:w="8613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2F0842AC" w14:textId="77777777" w:rsidR="0043115A" w:rsidRDefault="0043115A" w:rsidP="0043115A">
            <w:pPr>
              <w:keepNext/>
              <w:jc w:val="center"/>
              <w:outlineLvl w:val="0"/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</w:pPr>
            <w:bookmarkStart w:id="0" w:name="_Hlk67818651"/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 xml:space="preserve">«ИСТОРИЯ НА ВКУС»: СУЗДАЛЬ - ГАВРИЛОВ ПОСАД  </w:t>
            </w:r>
          </w:p>
          <w:p w14:paraId="6AF29E4B" w14:textId="59EC7F17" w:rsidR="0043115A" w:rsidRDefault="0043115A" w:rsidP="0043115A">
            <w:pPr>
              <w:keepNext/>
              <w:jc w:val="center"/>
              <w:outlineLvl w:val="0"/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  <w:t>Дата тура: 24 и 25 февраля 2023</w:t>
            </w:r>
          </w:p>
        </w:tc>
      </w:tr>
    </w:tbl>
    <w:p w14:paraId="1F3BA47E" w14:textId="3834F0BC" w:rsidR="005463E1" w:rsidRDefault="005463E1" w:rsidP="005463E1">
      <w:r>
        <w:rPr>
          <w:noProof/>
        </w:rPr>
        <w:drawing>
          <wp:anchor distT="0" distB="0" distL="114300" distR="114300" simplePos="0" relativeHeight="251658240" behindDoc="1" locked="0" layoutInCell="1" allowOverlap="1" wp14:anchorId="7E4C84CD" wp14:editId="2B38499E">
            <wp:simplePos x="0" y="0"/>
            <wp:positionH relativeFrom="column">
              <wp:posOffset>5844540</wp:posOffset>
            </wp:positionH>
            <wp:positionV relativeFrom="paragraph">
              <wp:posOffset>-149044</wp:posOffset>
            </wp:positionV>
            <wp:extent cx="1138555" cy="669863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69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225A7" w14:textId="77777777" w:rsidR="005463E1" w:rsidRDefault="005463E1" w:rsidP="005463E1"/>
    <w:p w14:paraId="0F0B5422" w14:textId="77777777" w:rsidR="005463E1" w:rsidRDefault="005463E1" w:rsidP="005463E1">
      <w:pPr>
        <w:rPr>
          <w:rFonts w:ascii="Book Antiqua" w:hAnsi="Book Antiqua"/>
          <w:b/>
          <w:i/>
          <w:sz w:val="22"/>
          <w:szCs w:val="22"/>
        </w:rPr>
      </w:pPr>
    </w:p>
    <w:p w14:paraId="40A7555F" w14:textId="77777777" w:rsidR="005463E1" w:rsidRDefault="005463E1" w:rsidP="005463E1">
      <w:pPr>
        <w:rPr>
          <w:rFonts w:ascii="Book Antiqua" w:hAnsi="Book Antiqua"/>
          <w:b/>
          <w:i/>
          <w:sz w:val="4"/>
          <w:szCs w:val="4"/>
        </w:rPr>
      </w:pPr>
    </w:p>
    <w:p w14:paraId="6E83001D" w14:textId="33D9CDC9" w:rsidR="005463E1" w:rsidRDefault="0043115A" w:rsidP="005463E1">
      <w:pPr>
        <w:ind w:firstLine="708"/>
        <w:jc w:val="both"/>
        <w:rPr>
          <w:rFonts w:ascii="Book Antiqua" w:hAnsi="Book Antiqua" w:cs="Calibri"/>
          <w:b/>
          <w:bCs/>
          <w:i/>
          <w:iCs/>
          <w:sz w:val="19"/>
          <w:szCs w:val="19"/>
        </w:rPr>
      </w:pPr>
      <w:r>
        <w:rPr>
          <w:rFonts w:ascii="Book Antiqua" w:hAnsi="Book Antiqua" w:cs="Calibri"/>
          <w:b/>
          <w:bCs/>
          <w:i/>
          <w:iCs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2DA292A8" wp14:editId="37907B30">
            <wp:simplePos x="0" y="0"/>
            <wp:positionH relativeFrom="column">
              <wp:posOffset>4635953</wp:posOffset>
            </wp:positionH>
            <wp:positionV relativeFrom="paragraph">
              <wp:posOffset>47171</wp:posOffset>
            </wp:positionV>
            <wp:extent cx="2323465" cy="1594485"/>
            <wp:effectExtent l="0" t="0" r="63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59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3E1">
        <w:rPr>
          <w:rFonts w:ascii="Book Antiqua" w:hAnsi="Book Antiqua" w:cs="Calibri"/>
          <w:b/>
          <w:bCs/>
          <w:i/>
          <w:iCs/>
          <w:sz w:val="19"/>
          <w:szCs w:val="19"/>
        </w:rPr>
        <w:t>Суздаль–город-музей, хранящий около 200 памятников истории, многие из которых имеют статус всемирного наследия ЮНЕСКО. Суздаль–город потрясающей красоты и редкой гармонии живописнейших окрестных видов и древних величественных монастырей, храмов, старинных деревянных домиков.</w:t>
      </w:r>
    </w:p>
    <w:p w14:paraId="32A85A3D" w14:textId="30C75ADD" w:rsidR="005463E1" w:rsidRDefault="005463E1" w:rsidP="005463E1">
      <w:pPr>
        <w:ind w:firstLine="708"/>
        <w:jc w:val="both"/>
        <w:rPr>
          <w:rFonts w:ascii="Book Antiqua" w:hAnsi="Book Antiqua" w:cs="Calibri"/>
          <w:b/>
          <w:bCs/>
          <w:i/>
          <w:iCs/>
          <w:sz w:val="19"/>
          <w:szCs w:val="19"/>
        </w:rPr>
      </w:pPr>
      <w:r>
        <w:rPr>
          <w:rFonts w:ascii="Book Antiqua" w:hAnsi="Book Antiqua" w:cs="Calibri"/>
          <w:b/>
          <w:bCs/>
          <w:i/>
          <w:iCs/>
          <w:sz w:val="19"/>
          <w:szCs w:val="19"/>
        </w:rPr>
        <w:t>Город хорош в любое время года, при любой погоде!!! А немного хмельное и очень вкусное путешествие в город старинных питейных традиций и гусарской удали – Гаврилов Посад подарит массу положительных эмоций!!! Именно из этого небольшого городка завозили хмель в Европу и выращивали лошадей для царских выездов, начиная с времен Ивана Грозного.</w:t>
      </w:r>
    </w:p>
    <w:p w14:paraId="6AF5A7CD" w14:textId="77777777" w:rsidR="00925BEC" w:rsidRDefault="00925BEC" w:rsidP="005463E1">
      <w:pPr>
        <w:ind w:firstLine="708"/>
        <w:jc w:val="both"/>
        <w:rPr>
          <w:rFonts w:ascii="Book Antiqua" w:hAnsi="Book Antiqua" w:cs="Calibri"/>
          <w:b/>
          <w:bCs/>
          <w:i/>
          <w:iCs/>
          <w:sz w:val="19"/>
          <w:szCs w:val="19"/>
        </w:rPr>
      </w:pPr>
    </w:p>
    <w:p w14:paraId="7F9A99D1" w14:textId="77777777" w:rsidR="005463E1" w:rsidRDefault="005463E1" w:rsidP="005463E1">
      <w:pPr>
        <w:rPr>
          <w:rFonts w:ascii="Book Antiqua" w:hAnsi="Book Antiqua"/>
          <w:b/>
          <w:iCs/>
          <w:color w:val="002060"/>
        </w:rPr>
      </w:pPr>
      <w:r>
        <w:rPr>
          <w:rFonts w:ascii="Book Antiqua" w:hAnsi="Book Antiqua"/>
          <w:b/>
          <w:iCs/>
          <w:color w:val="002060"/>
        </w:rPr>
        <w:t xml:space="preserve">                                                                    ПРОГРАММА ТУРА:</w:t>
      </w:r>
      <w:r>
        <w:rPr>
          <w:noProof/>
        </w:rPr>
        <w:t xml:space="preserve"> </w:t>
      </w:r>
    </w:p>
    <w:p w14:paraId="690BE7F3" w14:textId="77777777" w:rsidR="005463E1" w:rsidRDefault="005463E1" w:rsidP="005463E1">
      <w:pPr>
        <w:tabs>
          <w:tab w:val="left" w:pos="-142"/>
        </w:tabs>
        <w:jc w:val="both"/>
        <w:rPr>
          <w:rFonts w:ascii="Book Antiqua" w:hAnsi="Book Antiqua"/>
          <w:bCs/>
          <w:iCs/>
          <w:sz w:val="18"/>
          <w:szCs w:val="18"/>
        </w:rPr>
      </w:pPr>
      <w:r>
        <w:rPr>
          <w:rFonts w:ascii="Book Antiqua" w:hAnsi="Book Antiqua"/>
          <w:b/>
          <w:iCs/>
          <w:sz w:val="18"/>
          <w:szCs w:val="18"/>
        </w:rPr>
        <w:t>***</w:t>
      </w:r>
      <w:r>
        <w:rPr>
          <w:rFonts w:ascii="Book Antiqua" w:hAnsi="Book Antiqua"/>
          <w:bCs/>
          <w:iCs/>
          <w:sz w:val="18"/>
          <w:szCs w:val="18"/>
        </w:rPr>
        <w:t>~07:00 ориентировочное время отправления группы.</w:t>
      </w:r>
      <w:r>
        <w:rPr>
          <w:noProof/>
        </w:rPr>
        <w:t xml:space="preserve"> </w:t>
      </w:r>
    </w:p>
    <w:p w14:paraId="08CE4D64" w14:textId="77777777" w:rsidR="005463E1" w:rsidRDefault="005463E1" w:rsidP="005463E1">
      <w:pPr>
        <w:numPr>
          <w:ilvl w:val="0"/>
          <w:numId w:val="45"/>
        </w:numPr>
        <w:jc w:val="both"/>
        <w:rPr>
          <w:rFonts w:ascii="Book Antiqua" w:hAnsi="Book Antiqua"/>
          <w:bCs/>
          <w:iCs/>
          <w:sz w:val="18"/>
          <w:szCs w:val="18"/>
        </w:rPr>
      </w:pPr>
      <w:r>
        <w:rPr>
          <w:rFonts w:ascii="Book Antiqua" w:hAnsi="Book Antiqua"/>
          <w:bCs/>
          <w:iCs/>
          <w:sz w:val="18"/>
          <w:szCs w:val="18"/>
        </w:rPr>
        <w:t xml:space="preserve">Прибытие в </w:t>
      </w:r>
      <w:r>
        <w:rPr>
          <w:rFonts w:ascii="Book Antiqua" w:hAnsi="Book Antiqua"/>
          <w:b/>
          <w:iCs/>
          <w:sz w:val="18"/>
          <w:szCs w:val="18"/>
        </w:rPr>
        <w:t>Суздаль</w:t>
      </w:r>
      <w:r>
        <w:rPr>
          <w:rFonts w:ascii="Book Antiqua" w:hAnsi="Book Antiqua"/>
          <w:bCs/>
          <w:iCs/>
          <w:sz w:val="18"/>
          <w:szCs w:val="18"/>
        </w:rPr>
        <w:t xml:space="preserve">. Встреча с гидом. </w:t>
      </w:r>
      <w:r>
        <w:rPr>
          <w:rFonts w:ascii="Book Antiqua" w:hAnsi="Book Antiqua"/>
          <w:b/>
          <w:iCs/>
          <w:sz w:val="18"/>
          <w:szCs w:val="18"/>
        </w:rPr>
        <w:t>Обзорная экскурсия по Суздалю.</w:t>
      </w:r>
      <w:r>
        <w:rPr>
          <w:rFonts w:ascii="Book Antiqua" w:hAnsi="Book Antiqua"/>
          <w:bCs/>
          <w:iCs/>
          <w:sz w:val="18"/>
          <w:szCs w:val="18"/>
        </w:rPr>
        <w:t xml:space="preserve"> В Суздале понимаешь, что это самый загадочный и сказочный город. Начинаешь верить в то, что машина времени и правда существует! Мы прогуляемся по деревянным улочкам, знакомым по эпизодам любимых фильмов "Женитьба Бальзаминова" и "Чародеи", познакомимся с тысячелетней историей города, полюбуемся ансамблем древнего </w:t>
      </w:r>
      <w:r>
        <w:rPr>
          <w:rFonts w:ascii="Book Antiqua" w:hAnsi="Book Antiqua"/>
          <w:b/>
          <w:iCs/>
          <w:sz w:val="18"/>
          <w:szCs w:val="18"/>
        </w:rPr>
        <w:t>Суздальского Кремля</w:t>
      </w:r>
      <w:r>
        <w:rPr>
          <w:rFonts w:ascii="Book Antiqua" w:hAnsi="Book Antiqua"/>
          <w:bCs/>
          <w:iCs/>
          <w:sz w:val="18"/>
          <w:szCs w:val="18"/>
        </w:rPr>
        <w:t xml:space="preserve"> </w:t>
      </w:r>
      <w:r>
        <w:rPr>
          <w:rFonts w:ascii="Book Antiqua" w:hAnsi="Book Antiqua"/>
          <w:b/>
          <w:iCs/>
          <w:sz w:val="18"/>
          <w:szCs w:val="18"/>
        </w:rPr>
        <w:t>(посещение),</w:t>
      </w:r>
      <w:r>
        <w:rPr>
          <w:rFonts w:ascii="Book Antiqua" w:hAnsi="Book Antiqua"/>
          <w:bCs/>
          <w:iCs/>
          <w:sz w:val="18"/>
          <w:szCs w:val="18"/>
        </w:rPr>
        <w:t xml:space="preserve"> окруженного не глухими стенами, а живописной рекой Каменкой, </w:t>
      </w:r>
      <w:r>
        <w:rPr>
          <w:rFonts w:ascii="Book Antiqua" w:hAnsi="Book Antiqua"/>
          <w:b/>
          <w:iCs/>
          <w:sz w:val="18"/>
          <w:szCs w:val="18"/>
        </w:rPr>
        <w:t>посетим</w:t>
      </w:r>
      <w:r>
        <w:rPr>
          <w:rFonts w:ascii="Book Antiqua" w:hAnsi="Book Antiqua"/>
          <w:bCs/>
          <w:iCs/>
          <w:sz w:val="18"/>
          <w:szCs w:val="18"/>
        </w:rPr>
        <w:t xml:space="preserve"> </w:t>
      </w:r>
      <w:r>
        <w:rPr>
          <w:rFonts w:ascii="Book Antiqua" w:hAnsi="Book Antiqua"/>
          <w:b/>
          <w:iCs/>
          <w:sz w:val="18"/>
          <w:szCs w:val="18"/>
        </w:rPr>
        <w:t>Богородице-Рождественский собор</w:t>
      </w:r>
      <w:r>
        <w:rPr>
          <w:b/>
          <w:iCs/>
          <w:sz w:val="18"/>
          <w:szCs w:val="18"/>
        </w:rPr>
        <w:t>​</w:t>
      </w:r>
      <w:r>
        <w:rPr>
          <w:rFonts w:ascii="Book Antiqua" w:hAnsi="Book Antiqua"/>
          <w:b/>
          <w:iCs/>
          <w:sz w:val="18"/>
          <w:szCs w:val="18"/>
        </w:rPr>
        <w:t xml:space="preserve"> (XII-</w:t>
      </w:r>
      <w:proofErr w:type="spellStart"/>
      <w:r>
        <w:rPr>
          <w:rFonts w:ascii="Book Antiqua" w:hAnsi="Book Antiqua"/>
          <w:b/>
          <w:iCs/>
          <w:sz w:val="18"/>
          <w:szCs w:val="18"/>
        </w:rPr>
        <w:t>XVI</w:t>
      </w:r>
      <w:r>
        <w:rPr>
          <w:rFonts w:ascii="Book Antiqua" w:hAnsi="Book Antiqua" w:cs="Book Antiqua"/>
          <w:b/>
          <w:iCs/>
          <w:sz w:val="18"/>
          <w:szCs w:val="18"/>
        </w:rPr>
        <w:t>вв</w:t>
      </w:r>
      <w:proofErr w:type="spellEnd"/>
      <w:r>
        <w:rPr>
          <w:rFonts w:ascii="Book Antiqua" w:hAnsi="Book Antiqua"/>
          <w:b/>
          <w:iCs/>
          <w:sz w:val="18"/>
          <w:szCs w:val="18"/>
        </w:rPr>
        <w:t>.)</w:t>
      </w:r>
      <w:r>
        <w:rPr>
          <w:rFonts w:ascii="Book Antiqua" w:hAnsi="Book Antiqua"/>
          <w:bCs/>
          <w:iCs/>
          <w:sz w:val="18"/>
          <w:szCs w:val="18"/>
        </w:rPr>
        <w:t xml:space="preserve"> - </w:t>
      </w:r>
      <w:r>
        <w:rPr>
          <w:rFonts w:ascii="Book Antiqua" w:hAnsi="Book Antiqua" w:cs="Book Antiqua"/>
          <w:b/>
          <w:iCs/>
          <w:sz w:val="18"/>
          <w:szCs w:val="18"/>
        </w:rPr>
        <w:t>старейшее</w:t>
      </w:r>
      <w:r>
        <w:rPr>
          <w:rFonts w:ascii="Book Antiqua" w:hAnsi="Book Antiqua"/>
          <w:b/>
          <w:i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iCs/>
          <w:sz w:val="18"/>
          <w:szCs w:val="18"/>
        </w:rPr>
        <w:t>здание</w:t>
      </w:r>
      <w:r>
        <w:rPr>
          <w:rFonts w:ascii="Book Antiqua" w:hAnsi="Book Antiqua"/>
          <w:b/>
          <w:i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iCs/>
          <w:sz w:val="18"/>
          <w:szCs w:val="18"/>
        </w:rPr>
        <w:t>Суздальского</w:t>
      </w:r>
      <w:r>
        <w:rPr>
          <w:rFonts w:ascii="Book Antiqua" w:hAnsi="Book Antiqua"/>
          <w:b/>
          <w:i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iCs/>
          <w:sz w:val="18"/>
          <w:szCs w:val="18"/>
        </w:rPr>
        <w:t>кремля</w:t>
      </w:r>
      <w:r>
        <w:rPr>
          <w:rFonts w:ascii="Book Antiqua" w:hAnsi="Book Antiqua"/>
          <w:b/>
          <w:iCs/>
          <w:sz w:val="18"/>
          <w:szCs w:val="18"/>
        </w:rPr>
        <w:t>!</w:t>
      </w:r>
      <w:r>
        <w:rPr>
          <w:rFonts w:ascii="Book Antiqua" w:hAnsi="Book Antiqua"/>
          <w:bCs/>
          <w:iCs/>
          <w:sz w:val="18"/>
          <w:szCs w:val="18"/>
        </w:rPr>
        <w:t xml:space="preserve"> Мы увидим купеческий дом, которому 200 лет, старые резные ворота XIX века, церкви кремля, Покровский монастырь (со смотровой площадки), посетим </w:t>
      </w:r>
      <w:r>
        <w:rPr>
          <w:rFonts w:ascii="Book Antiqua" w:hAnsi="Book Antiqua"/>
          <w:b/>
          <w:iCs/>
          <w:sz w:val="18"/>
          <w:szCs w:val="18"/>
        </w:rPr>
        <w:t>Торговую площадь</w:t>
      </w:r>
      <w:r>
        <w:rPr>
          <w:rFonts w:ascii="Book Antiqua" w:hAnsi="Book Antiqua"/>
          <w:bCs/>
          <w:iCs/>
          <w:sz w:val="18"/>
          <w:szCs w:val="18"/>
        </w:rPr>
        <w:t xml:space="preserve"> — место, где более восьмисот лет ведётся торговля. Это та самая площадь, где танцевал чудак Бальзаминов и </w:t>
      </w:r>
      <w:proofErr w:type="spellStart"/>
      <w:r>
        <w:rPr>
          <w:rFonts w:ascii="Book Antiqua" w:hAnsi="Book Antiqua"/>
          <w:bCs/>
          <w:iCs/>
          <w:sz w:val="18"/>
          <w:szCs w:val="18"/>
        </w:rPr>
        <w:t>мн.др</w:t>
      </w:r>
      <w:proofErr w:type="spellEnd"/>
      <w:r>
        <w:rPr>
          <w:rFonts w:ascii="Book Antiqua" w:hAnsi="Book Antiqua"/>
          <w:bCs/>
          <w:iCs/>
          <w:sz w:val="18"/>
          <w:szCs w:val="18"/>
        </w:rPr>
        <w:t xml:space="preserve">. </w:t>
      </w:r>
      <w:r>
        <w:rPr>
          <w:rFonts w:ascii="Book Antiqua" w:hAnsi="Book Antiqua"/>
          <w:b/>
          <w:iCs/>
          <w:sz w:val="18"/>
          <w:szCs w:val="18"/>
        </w:rPr>
        <w:t xml:space="preserve">Ну и конечно, же! Гостеприимный Суздаль встречает своих гостей своим традиционным напитком-медовухой! </w:t>
      </w:r>
      <w:r>
        <w:rPr>
          <w:rFonts w:ascii="Book Antiqua" w:hAnsi="Book Antiqua"/>
          <w:bCs/>
          <w:iCs/>
          <w:sz w:val="18"/>
          <w:szCs w:val="18"/>
        </w:rPr>
        <w:t>Издавна медовые напитки были излюбленным угощением в Древней Руси, без них не обходилось ни одно застолье. Такой алкоголь всегда занимал почетное место на княжеских и боярских столах. Хмельные меды по сей день популярны. Однако особую, всенародную славу приобрела суздальская медовуха. Мы обязательно отведаем легендарный напиток,</w:t>
      </w:r>
      <w:r>
        <w:rPr>
          <w:rFonts w:ascii="Book Antiqua" w:hAnsi="Book Antiqua"/>
          <w:bCs/>
          <w:sz w:val="18"/>
          <w:szCs w:val="18"/>
        </w:rPr>
        <w:t xml:space="preserve"> который </w:t>
      </w:r>
      <w:r>
        <w:rPr>
          <w:rFonts w:ascii="Book Antiqua" w:hAnsi="Book Antiqua"/>
          <w:bCs/>
          <w:iCs/>
          <w:sz w:val="18"/>
          <w:szCs w:val="18"/>
        </w:rPr>
        <w:t xml:space="preserve">отличается своим необычайно сладким вкусом!!! </w:t>
      </w:r>
    </w:p>
    <w:p w14:paraId="6D7BAF52" w14:textId="77777777" w:rsidR="005463E1" w:rsidRDefault="005463E1" w:rsidP="005463E1">
      <w:pPr>
        <w:numPr>
          <w:ilvl w:val="0"/>
          <w:numId w:val="45"/>
        </w:numPr>
        <w:ind w:left="284" w:hanging="284"/>
        <w:jc w:val="both"/>
        <w:rPr>
          <w:rFonts w:ascii="Book Antiqua" w:hAnsi="Book Antiqua"/>
          <w:b/>
          <w:iCs/>
          <w:sz w:val="18"/>
          <w:szCs w:val="18"/>
        </w:rPr>
      </w:pPr>
      <w:r>
        <w:rPr>
          <w:rFonts w:ascii="Book Antiqua" w:hAnsi="Book Antiqua"/>
          <w:b/>
          <w:iCs/>
          <w:sz w:val="18"/>
          <w:szCs w:val="18"/>
        </w:rPr>
        <w:t>Свободное время в центре города.</w:t>
      </w:r>
    </w:p>
    <w:p w14:paraId="3D01CD42" w14:textId="19B6EBF5" w:rsidR="005463E1" w:rsidRPr="00664547" w:rsidRDefault="005463E1" w:rsidP="005463E1">
      <w:pPr>
        <w:numPr>
          <w:ilvl w:val="0"/>
          <w:numId w:val="45"/>
        </w:numPr>
        <w:ind w:left="284" w:hanging="284"/>
        <w:jc w:val="both"/>
        <w:rPr>
          <w:rFonts w:ascii="Book Antiqua" w:hAnsi="Book Antiqua"/>
          <w:b/>
          <w:iCs/>
          <w:sz w:val="18"/>
          <w:szCs w:val="18"/>
        </w:rPr>
      </w:pPr>
      <w:r>
        <w:rPr>
          <w:rFonts w:ascii="Book Antiqua" w:hAnsi="Book Antiqua"/>
          <w:bCs/>
          <w:iCs/>
          <w:sz w:val="18"/>
          <w:szCs w:val="18"/>
        </w:rPr>
        <w:t xml:space="preserve">Отправление группы в небольшой городок с огромной историей – </w:t>
      </w:r>
      <w:r>
        <w:rPr>
          <w:rFonts w:ascii="Book Antiqua" w:hAnsi="Book Antiqua"/>
          <w:b/>
          <w:iCs/>
          <w:sz w:val="18"/>
          <w:szCs w:val="18"/>
        </w:rPr>
        <w:t xml:space="preserve">Гаврилов Посад </w:t>
      </w:r>
      <w:r>
        <w:rPr>
          <w:rFonts w:ascii="Book Antiqua" w:hAnsi="Book Antiqua"/>
          <w:bCs/>
          <w:iCs/>
          <w:sz w:val="18"/>
          <w:szCs w:val="18"/>
        </w:rPr>
        <w:t>(30 км от Суздаля). История города тесно связана с дворцовым конным заводом, возникшим здесь еще при Иване Грозном. Сохранившееся здание конезавода – замечательный памятник архитектуры эпохи Екатерины II.</w:t>
      </w:r>
      <w:r>
        <w:rPr>
          <w:rFonts w:ascii="Book Antiqua" w:hAnsi="Book Antiqua"/>
          <w:b/>
          <w:iCs/>
          <w:sz w:val="18"/>
          <w:szCs w:val="18"/>
        </w:rPr>
        <w:t xml:space="preserve"> </w:t>
      </w:r>
      <w:r>
        <w:rPr>
          <w:rFonts w:ascii="Book Antiqua" w:hAnsi="Book Antiqua"/>
          <w:bCs/>
          <w:iCs/>
          <w:sz w:val="18"/>
          <w:szCs w:val="18"/>
        </w:rPr>
        <w:t xml:space="preserve">А что еще скрывает этот город вы узнаете на увлекательной экскурсии по Дворцовому заводу, где вам предложат не только послушать, но и попробовать истории на вкус в музее Российских национальных напитков. </w:t>
      </w:r>
      <w:r>
        <w:rPr>
          <w:rFonts w:ascii="Book Antiqua" w:hAnsi="Book Antiqua"/>
          <w:b/>
          <w:iCs/>
          <w:sz w:val="18"/>
          <w:szCs w:val="18"/>
        </w:rPr>
        <w:t>Дворцовый завод</w:t>
      </w:r>
      <w:r>
        <w:rPr>
          <w:rFonts w:ascii="Book Antiqua" w:hAnsi="Book Antiqua"/>
          <w:bCs/>
          <w:iCs/>
          <w:sz w:val="18"/>
          <w:szCs w:val="18"/>
        </w:rPr>
        <w:t xml:space="preserve"> - самое яркое здание Гаврилова Посада, где когда-то содержали лошадей для царских выездов. Своей овальной формой, мощными стенами и въездной башней, увенчанной флюгером в виде скачущей лошади, Дворцовый завод напоминает огромный белокаменный кремль. В наше время отреставрированный завод обрел вторую жизнь и стал одним из самых притягательных мест в округе. Владелец Дворцового завода, вдохновляясь "хмельной" историей Гаврилов Посада, возрождает здесь старинные технологии домашнего производства настоек, наливок, ставленных медов, самогона и других исконно русских напитков. Произведенные во Дворцовом заводе меды, наливки и настойки в обычном магазине не купишь и не попробуешь </w:t>
      </w:r>
      <w:proofErr w:type="gramStart"/>
      <w:r>
        <w:rPr>
          <w:rFonts w:ascii="Book Antiqua" w:hAnsi="Book Antiqua"/>
          <w:bCs/>
          <w:iCs/>
          <w:sz w:val="18"/>
          <w:szCs w:val="18"/>
        </w:rPr>
        <w:t xml:space="preserve">- </w:t>
      </w:r>
      <w:r>
        <w:rPr>
          <w:rFonts w:ascii="Book Antiqua" w:hAnsi="Book Antiqua"/>
          <w:b/>
          <w:iCs/>
          <w:sz w:val="18"/>
          <w:szCs w:val="18"/>
        </w:rPr>
        <w:t>это</w:t>
      </w:r>
      <w:proofErr w:type="gramEnd"/>
      <w:r>
        <w:rPr>
          <w:rFonts w:ascii="Book Antiqua" w:hAnsi="Book Antiqua"/>
          <w:b/>
          <w:iCs/>
          <w:sz w:val="18"/>
          <w:szCs w:val="18"/>
        </w:rPr>
        <w:t xml:space="preserve"> вкус самой истории России!</w:t>
      </w:r>
      <w:r>
        <w:rPr>
          <w:rFonts w:ascii="Book Antiqua" w:hAnsi="Book Antiqua"/>
          <w:bCs/>
          <w:iCs/>
          <w:sz w:val="18"/>
          <w:szCs w:val="18"/>
        </w:rPr>
        <w:t xml:space="preserve"> В ходе изыскания старинных рецептов, была собрана огромная коллекция, благодаря которой возник </w:t>
      </w:r>
      <w:r>
        <w:rPr>
          <w:rFonts w:ascii="Book Antiqua" w:hAnsi="Book Antiqua"/>
          <w:b/>
          <w:iCs/>
          <w:sz w:val="18"/>
          <w:szCs w:val="18"/>
        </w:rPr>
        <w:t>Музей русских национальных напитков</w:t>
      </w:r>
      <w:r>
        <w:rPr>
          <w:rFonts w:ascii="Book Antiqua" w:hAnsi="Book Antiqua"/>
          <w:bCs/>
          <w:iCs/>
          <w:sz w:val="18"/>
          <w:szCs w:val="18"/>
        </w:rPr>
        <w:t xml:space="preserve">. Вы увидите емкости для браги из выжженного дерева, самогонные аппараты из доильного устройства и дистиллятор из котелка - свидетельство смекалки русского человека, закупоренные "чебурашки" из 70-х, бутыли и коронационные кружки, ставшие причиной давки на Ходынке. Вы узнаете о производстве хлебного вина и устройстве винокурни, о происхождении и "эволюции" водки, самогона и не только… </w:t>
      </w:r>
      <w:r w:rsidRPr="00664547">
        <w:rPr>
          <w:rFonts w:ascii="Book Antiqua" w:hAnsi="Book Antiqua"/>
          <w:b/>
          <w:iCs/>
          <w:sz w:val="18"/>
          <w:szCs w:val="18"/>
        </w:rPr>
        <w:t>Когда же попробовать все это, если не в ШИРОКУЮ МАСЛЕНИЦУ??!!</w:t>
      </w:r>
    </w:p>
    <w:p w14:paraId="092C292F" w14:textId="77777777" w:rsidR="005463E1" w:rsidRDefault="005463E1" w:rsidP="005463E1">
      <w:pPr>
        <w:numPr>
          <w:ilvl w:val="0"/>
          <w:numId w:val="45"/>
        </w:numPr>
        <w:ind w:left="284" w:hanging="284"/>
        <w:jc w:val="both"/>
        <w:rPr>
          <w:rFonts w:ascii="Book Antiqua" w:hAnsi="Book Antiqua"/>
          <w:b/>
          <w:iCs/>
          <w:sz w:val="18"/>
          <w:szCs w:val="18"/>
        </w:rPr>
      </w:pPr>
      <w:r>
        <w:rPr>
          <w:rFonts w:ascii="Book Antiqua" w:hAnsi="Book Antiqua"/>
          <w:bCs/>
          <w:iCs/>
          <w:sz w:val="18"/>
          <w:szCs w:val="18"/>
        </w:rPr>
        <w:t>Вас ждет</w:t>
      </w:r>
      <w:r>
        <w:rPr>
          <w:rFonts w:ascii="Book Antiqua" w:hAnsi="Book Antiqua"/>
          <w:b/>
          <w:iCs/>
          <w:sz w:val="18"/>
          <w:szCs w:val="18"/>
        </w:rPr>
        <w:t xml:space="preserve"> дегустация русских наливок и закусок «Хмельное знакомство» в стильном Дегустационном зале (по желанию за доп. плату, оформляется при покупке тура)</w:t>
      </w:r>
      <w:r>
        <w:rPr>
          <w:rFonts w:ascii="Book Antiqua" w:hAnsi="Book Antiqua"/>
          <w:bCs/>
          <w:iCs/>
          <w:sz w:val="18"/>
          <w:szCs w:val="18"/>
        </w:rPr>
        <w:t xml:space="preserve">. В просторном дегустационном зале все желающие смогут также отведать знаменитые наливки под стильно оформленный сет из 5 видов легких фермерских закусок (пример меню - гречишные чипсы, хлебцы, огурчики с медом, паштет из утки, моченые яблоки). Меню закусок меняется в зависимости от сезона. Во время дегустации вас ждет увлекательный рассказ специалиста об истории, рецептуре, способе и случаях употребления каждой наливки и настойки, которую вы попробуете. </w:t>
      </w:r>
      <w:r>
        <w:rPr>
          <w:rFonts w:ascii="Book Antiqua" w:hAnsi="Book Antiqua"/>
          <w:b/>
          <w:iCs/>
          <w:color w:val="000000"/>
          <w:sz w:val="18"/>
          <w:szCs w:val="18"/>
        </w:rPr>
        <w:t xml:space="preserve">Дегустация алкогольных наливок и сет закусок – 700 </w:t>
      </w:r>
      <w:proofErr w:type="spellStart"/>
      <w:r>
        <w:rPr>
          <w:rFonts w:ascii="Book Antiqua" w:hAnsi="Book Antiqua"/>
          <w:b/>
          <w:iCs/>
          <w:color w:val="000000"/>
          <w:sz w:val="18"/>
          <w:szCs w:val="18"/>
        </w:rPr>
        <w:t>руб</w:t>
      </w:r>
      <w:proofErr w:type="spellEnd"/>
      <w:r>
        <w:rPr>
          <w:rFonts w:ascii="Book Antiqua" w:hAnsi="Book Antiqua"/>
          <w:b/>
          <w:iCs/>
          <w:color w:val="000000"/>
          <w:sz w:val="18"/>
          <w:szCs w:val="18"/>
        </w:rPr>
        <w:t>/чел.</w:t>
      </w:r>
    </w:p>
    <w:p w14:paraId="7E349922" w14:textId="77777777" w:rsidR="005463E1" w:rsidRDefault="005463E1" w:rsidP="005463E1">
      <w:pPr>
        <w:ind w:left="284"/>
        <w:jc w:val="both"/>
        <w:rPr>
          <w:rFonts w:ascii="Book Antiqua" w:hAnsi="Book Antiqua"/>
          <w:b/>
          <w:iCs/>
          <w:sz w:val="18"/>
          <w:szCs w:val="18"/>
        </w:rPr>
      </w:pPr>
      <w:r>
        <w:rPr>
          <w:rFonts w:ascii="Book Antiqua" w:hAnsi="Book Antiqua"/>
          <w:bCs/>
          <w:iCs/>
          <w:color w:val="000000"/>
          <w:sz w:val="18"/>
          <w:szCs w:val="18"/>
        </w:rPr>
        <w:t>И, конечно же, каждый напиток вы сможете приобрести для себя и в подарок своим близким!</w:t>
      </w:r>
    </w:p>
    <w:p w14:paraId="42E39BDF" w14:textId="77777777" w:rsidR="005463E1" w:rsidRDefault="005463E1" w:rsidP="005463E1">
      <w:pPr>
        <w:tabs>
          <w:tab w:val="left" w:pos="284"/>
        </w:tabs>
        <w:jc w:val="both"/>
        <w:rPr>
          <w:rFonts w:ascii="Book Antiqua" w:hAnsi="Book Antiqua"/>
          <w:bCs/>
          <w:iCs/>
          <w:sz w:val="18"/>
          <w:szCs w:val="18"/>
        </w:rPr>
      </w:pPr>
      <w:r>
        <w:rPr>
          <w:rFonts w:ascii="Book Antiqua" w:hAnsi="Book Antiqua"/>
          <w:b/>
          <w:iCs/>
          <w:sz w:val="18"/>
          <w:szCs w:val="18"/>
        </w:rPr>
        <w:t>***</w:t>
      </w:r>
      <w:r>
        <w:rPr>
          <w:rFonts w:ascii="Book Antiqua" w:hAnsi="Book Antiqua"/>
          <w:bCs/>
          <w:iCs/>
          <w:sz w:val="18"/>
          <w:szCs w:val="18"/>
        </w:rPr>
        <w:t>~18.00 ориентировочное время отправления группы домой. Прибытие ориентировочно 21:30-22:00</w:t>
      </w:r>
    </w:p>
    <w:p w14:paraId="30DF90DB" w14:textId="77777777" w:rsidR="005463E1" w:rsidRDefault="005463E1" w:rsidP="005463E1">
      <w:pPr>
        <w:jc w:val="both"/>
        <w:rPr>
          <w:rFonts w:ascii="Book Antiqua" w:hAnsi="Book Antiqua"/>
          <w:b/>
          <w:iCs/>
          <w:color w:val="002060"/>
          <w:sz w:val="18"/>
          <w:szCs w:val="18"/>
        </w:rPr>
      </w:pPr>
      <w:r>
        <w:rPr>
          <w:rFonts w:ascii="Book Antiqua" w:hAnsi="Book Antiqua"/>
          <w:b/>
          <w:iCs/>
          <w:color w:val="002060"/>
          <w:sz w:val="18"/>
          <w:szCs w:val="18"/>
        </w:rPr>
        <w:t xml:space="preserve">Стоимость программы: 2 150 </w:t>
      </w:r>
      <w:proofErr w:type="spellStart"/>
      <w:r>
        <w:rPr>
          <w:rFonts w:ascii="Book Antiqua" w:hAnsi="Book Antiqua"/>
          <w:b/>
          <w:iCs/>
          <w:color w:val="002060"/>
          <w:sz w:val="18"/>
          <w:szCs w:val="18"/>
        </w:rPr>
        <w:t>руб</w:t>
      </w:r>
      <w:proofErr w:type="spellEnd"/>
      <w:r>
        <w:rPr>
          <w:rFonts w:ascii="Book Antiqua" w:hAnsi="Book Antiqua"/>
          <w:b/>
          <w:iCs/>
          <w:color w:val="002060"/>
          <w:sz w:val="18"/>
          <w:szCs w:val="18"/>
        </w:rPr>
        <w:t>/</w:t>
      </w:r>
      <w:proofErr w:type="spellStart"/>
      <w:r>
        <w:rPr>
          <w:rFonts w:ascii="Book Antiqua" w:hAnsi="Book Antiqua"/>
          <w:b/>
          <w:iCs/>
          <w:color w:val="002060"/>
          <w:sz w:val="18"/>
          <w:szCs w:val="18"/>
        </w:rPr>
        <w:t>взр</w:t>
      </w:r>
      <w:proofErr w:type="spellEnd"/>
      <w:r>
        <w:rPr>
          <w:rFonts w:ascii="Book Antiqua" w:hAnsi="Book Antiqua"/>
          <w:b/>
          <w:iCs/>
          <w:color w:val="002060"/>
          <w:sz w:val="18"/>
          <w:szCs w:val="18"/>
        </w:rPr>
        <w:t xml:space="preserve"> </w:t>
      </w:r>
    </w:p>
    <w:p w14:paraId="0BC4E90B" w14:textId="77777777" w:rsidR="005463E1" w:rsidRDefault="005463E1" w:rsidP="005463E1">
      <w:pPr>
        <w:jc w:val="both"/>
        <w:rPr>
          <w:rFonts w:ascii="Book Antiqua" w:hAnsi="Book Antiqua"/>
          <w:b/>
          <w:iCs/>
          <w:color w:val="002060"/>
          <w:sz w:val="18"/>
          <w:szCs w:val="18"/>
        </w:rPr>
      </w:pPr>
      <w:r>
        <w:rPr>
          <w:rFonts w:ascii="Book Antiqua" w:hAnsi="Book Antiqua"/>
          <w:b/>
          <w:iCs/>
          <w:color w:val="002060"/>
          <w:sz w:val="18"/>
          <w:szCs w:val="18"/>
        </w:rPr>
        <w:t>(отправление из городов Куровское, Ликино-Дулево, Орехово-Зуево, Покров, Петушки)</w:t>
      </w:r>
    </w:p>
    <w:p w14:paraId="1C2D096A" w14:textId="77777777" w:rsidR="005463E1" w:rsidRDefault="005463E1" w:rsidP="005463E1">
      <w:pPr>
        <w:jc w:val="both"/>
        <w:rPr>
          <w:rFonts w:ascii="Book Antiqua" w:hAnsi="Book Antiqua"/>
          <w:b/>
          <w:iCs/>
          <w:color w:val="002060"/>
          <w:sz w:val="18"/>
          <w:szCs w:val="18"/>
        </w:rPr>
      </w:pPr>
      <w:r>
        <w:rPr>
          <w:rFonts w:ascii="Book Antiqua" w:hAnsi="Book Antiqua"/>
          <w:b/>
          <w:iCs/>
          <w:color w:val="002060"/>
          <w:sz w:val="18"/>
          <w:szCs w:val="18"/>
        </w:rPr>
        <w:t xml:space="preserve">Стоимость программы: 2 350 </w:t>
      </w:r>
      <w:proofErr w:type="spellStart"/>
      <w:r>
        <w:rPr>
          <w:rFonts w:ascii="Book Antiqua" w:hAnsi="Book Antiqua"/>
          <w:b/>
          <w:iCs/>
          <w:color w:val="002060"/>
          <w:sz w:val="18"/>
          <w:szCs w:val="18"/>
        </w:rPr>
        <w:t>руб</w:t>
      </w:r>
      <w:proofErr w:type="spellEnd"/>
      <w:r>
        <w:rPr>
          <w:rFonts w:ascii="Book Antiqua" w:hAnsi="Book Antiqua"/>
          <w:b/>
          <w:iCs/>
          <w:color w:val="002060"/>
          <w:sz w:val="18"/>
          <w:szCs w:val="18"/>
        </w:rPr>
        <w:t>/</w:t>
      </w:r>
      <w:proofErr w:type="spellStart"/>
      <w:r>
        <w:rPr>
          <w:rFonts w:ascii="Book Antiqua" w:hAnsi="Book Antiqua"/>
          <w:b/>
          <w:iCs/>
          <w:color w:val="002060"/>
          <w:sz w:val="18"/>
          <w:szCs w:val="18"/>
        </w:rPr>
        <w:t>взр</w:t>
      </w:r>
      <w:proofErr w:type="spellEnd"/>
      <w:r>
        <w:rPr>
          <w:rFonts w:ascii="Book Antiqua" w:hAnsi="Book Antiqua"/>
          <w:b/>
          <w:iCs/>
          <w:color w:val="002060"/>
          <w:sz w:val="18"/>
          <w:szCs w:val="18"/>
        </w:rPr>
        <w:t xml:space="preserve"> </w:t>
      </w:r>
    </w:p>
    <w:p w14:paraId="06CEE6C0" w14:textId="77777777" w:rsidR="005463E1" w:rsidRDefault="005463E1" w:rsidP="005463E1">
      <w:pPr>
        <w:jc w:val="both"/>
        <w:rPr>
          <w:rFonts w:ascii="Book Antiqua" w:hAnsi="Book Antiqua"/>
          <w:b/>
          <w:iCs/>
          <w:color w:val="002060"/>
          <w:sz w:val="18"/>
          <w:szCs w:val="18"/>
        </w:rPr>
      </w:pPr>
      <w:r>
        <w:rPr>
          <w:rFonts w:ascii="Book Antiqua" w:hAnsi="Book Antiqua"/>
          <w:b/>
          <w:iCs/>
          <w:color w:val="002060"/>
          <w:sz w:val="18"/>
          <w:szCs w:val="18"/>
        </w:rPr>
        <w:t>(отправление из городов Воскресенск, Егорьевск, Павловский-Посад, Шатура-действует программа трансферов!)</w:t>
      </w:r>
    </w:p>
    <w:p w14:paraId="4A7712EA" w14:textId="77777777" w:rsidR="005463E1" w:rsidRDefault="005463E1" w:rsidP="005463E1">
      <w:pPr>
        <w:jc w:val="both"/>
        <w:rPr>
          <w:rFonts w:ascii="Book Antiqua" w:hAnsi="Book Antiqua"/>
          <w:b/>
          <w:iCs/>
          <w:color w:val="002060"/>
          <w:sz w:val="18"/>
          <w:szCs w:val="18"/>
        </w:rPr>
      </w:pPr>
      <w:r>
        <w:rPr>
          <w:rFonts w:ascii="Book Antiqua" w:hAnsi="Book Antiqua"/>
          <w:b/>
          <w:iCs/>
          <w:color w:val="002060"/>
          <w:sz w:val="18"/>
          <w:szCs w:val="18"/>
        </w:rPr>
        <w:t>*** СКИДКА детям до 17-ти лет включительно - 100 руб.</w:t>
      </w:r>
    </w:p>
    <w:p w14:paraId="62C22C03" w14:textId="77777777" w:rsidR="00CA3066" w:rsidRDefault="00CA3066" w:rsidP="005463E1">
      <w:pPr>
        <w:jc w:val="both"/>
        <w:rPr>
          <w:rFonts w:ascii="Book Antiqua" w:hAnsi="Book Antiqua"/>
          <w:b/>
          <w:iCs/>
          <w:sz w:val="17"/>
          <w:szCs w:val="17"/>
        </w:rPr>
      </w:pPr>
    </w:p>
    <w:p w14:paraId="551D7991" w14:textId="794B8F37" w:rsidR="005463E1" w:rsidRDefault="005463E1" w:rsidP="005463E1">
      <w:pPr>
        <w:jc w:val="both"/>
        <w:rPr>
          <w:rFonts w:ascii="Book Antiqua" w:hAnsi="Book Antiqua"/>
          <w:bCs/>
          <w:iCs/>
          <w:sz w:val="17"/>
          <w:szCs w:val="17"/>
        </w:rPr>
      </w:pPr>
      <w:r>
        <w:rPr>
          <w:rFonts w:ascii="Book Antiqua" w:hAnsi="Book Antiqua"/>
          <w:b/>
          <w:iCs/>
          <w:sz w:val="17"/>
          <w:szCs w:val="17"/>
        </w:rPr>
        <w:t>В стоимость входит:</w:t>
      </w:r>
      <w:r>
        <w:rPr>
          <w:rFonts w:ascii="Book Antiqua" w:hAnsi="Book Antiqua"/>
          <w:bCs/>
          <w:iCs/>
          <w:sz w:val="17"/>
          <w:szCs w:val="17"/>
        </w:rPr>
        <w:t xml:space="preserve"> транспортное обслуживание (комфортабельный автобус </w:t>
      </w:r>
      <w:proofErr w:type="spellStart"/>
      <w:r>
        <w:rPr>
          <w:rFonts w:ascii="Book Antiqua" w:hAnsi="Book Antiqua"/>
          <w:bCs/>
          <w:iCs/>
          <w:sz w:val="17"/>
          <w:szCs w:val="17"/>
        </w:rPr>
        <w:t>еврокласса</w:t>
      </w:r>
      <w:proofErr w:type="spellEnd"/>
      <w:r>
        <w:rPr>
          <w:rFonts w:ascii="Book Antiqua" w:hAnsi="Book Antiqua"/>
          <w:bCs/>
          <w:iCs/>
          <w:sz w:val="17"/>
          <w:szCs w:val="17"/>
        </w:rPr>
        <w:t>-</w:t>
      </w:r>
      <w:r>
        <w:rPr>
          <w:rFonts w:ascii="Book Antiqua" w:hAnsi="Book Antiqua"/>
          <w:bCs/>
          <w:iCs/>
          <w:sz w:val="17"/>
          <w:szCs w:val="17"/>
          <w:lang w:val="en-US"/>
        </w:rPr>
        <w:t>SETRA</w:t>
      </w:r>
      <w:r>
        <w:rPr>
          <w:rFonts w:ascii="Book Antiqua" w:hAnsi="Book Antiqua"/>
          <w:bCs/>
          <w:iCs/>
          <w:sz w:val="17"/>
          <w:szCs w:val="17"/>
        </w:rPr>
        <w:t>), страховка на время переезда, экскурсионное обслуживание (услуги гида, входные билеты в музеи по программе), сопровождение. В программу тура могут быть внесены изменения, а именно: в график посещения экскурсионных объектов, без изменения объема предоставляемых услуг</w:t>
      </w:r>
      <w:bookmarkEnd w:id="0"/>
      <w:r w:rsidR="00664547">
        <w:rPr>
          <w:rFonts w:ascii="Book Antiqua" w:hAnsi="Book Antiqua"/>
          <w:bCs/>
          <w:iCs/>
          <w:sz w:val="17"/>
          <w:szCs w:val="17"/>
        </w:rPr>
        <w:t>.</w:t>
      </w:r>
    </w:p>
    <w:p w14:paraId="411A7610" w14:textId="6701FB36" w:rsidR="00CE4131" w:rsidRPr="007C5B69" w:rsidRDefault="00CE4131" w:rsidP="007C5B69"/>
    <w:sectPr w:rsidR="00CE4131" w:rsidRPr="007C5B69" w:rsidSect="00966657">
      <w:headerReference w:type="default" r:id="rId10"/>
      <w:footerReference w:type="default" r:id="rId11"/>
      <w:pgSz w:w="11906" w:h="16838"/>
      <w:pgMar w:top="1418" w:right="386" w:bottom="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E3C4" w14:textId="77777777" w:rsidR="00056B6F" w:rsidRDefault="00056B6F">
      <w:r>
        <w:separator/>
      </w:r>
    </w:p>
  </w:endnote>
  <w:endnote w:type="continuationSeparator" w:id="0">
    <w:p w14:paraId="01A38A0E" w14:textId="77777777" w:rsidR="00056B6F" w:rsidRDefault="0005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2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04"/>
    </w:tblGrid>
    <w:tr w:rsidR="00401441" w14:paraId="697BF9B4" w14:textId="77777777" w:rsidTr="00401441">
      <w:tc>
        <w:tcPr>
          <w:tcW w:w="5000" w:type="pct"/>
          <w:shd w:val="clear" w:color="auto" w:fill="4472C4"/>
          <w:vAlign w:val="center"/>
        </w:tcPr>
        <w:p w14:paraId="744A8277" w14:textId="3B76C778" w:rsidR="00401441" w:rsidRPr="00B42A28" w:rsidRDefault="004A2832" w:rsidP="004A2832">
          <w:pPr>
            <w:jc w:val="center"/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</w:pP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н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аш </w:t>
          </w:r>
          <w:proofErr w:type="spellStart"/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телеграм</w:t>
          </w:r>
          <w:proofErr w:type="spellEnd"/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-канал:</w:t>
          </w: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@TAVOYAGEA</w:t>
          </w:r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– все новости и акции здесь!</w:t>
          </w:r>
        </w:p>
      </w:tc>
    </w:tr>
  </w:tbl>
  <w:p w14:paraId="54274C93" w14:textId="112B6528" w:rsidR="002E4894" w:rsidRDefault="002E4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0A22" w14:textId="77777777" w:rsidR="00056B6F" w:rsidRDefault="00056B6F">
      <w:r>
        <w:separator/>
      </w:r>
    </w:p>
  </w:footnote>
  <w:footnote w:type="continuationSeparator" w:id="0">
    <w:p w14:paraId="230147B6" w14:textId="77777777" w:rsidR="00056B6F" w:rsidRDefault="0005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8D0" w14:textId="43F1FECF" w:rsidR="00BE17C9" w:rsidRPr="00A649DC" w:rsidRDefault="00D4432E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>
      <w:rPr>
        <w:rFonts w:ascii="Book Antiqua" w:hAnsi="Book Antiqua"/>
        <w:i/>
        <w:noProof/>
      </w:rPr>
      <w:drawing>
        <wp:anchor distT="0" distB="0" distL="114300" distR="114300" simplePos="0" relativeHeight="251656192" behindDoc="1" locked="0" layoutInCell="1" allowOverlap="1" wp14:anchorId="374AE884" wp14:editId="35C917DA">
          <wp:simplePos x="0" y="0"/>
          <wp:positionH relativeFrom="margin">
            <wp:posOffset>28262</wp:posOffset>
          </wp:positionH>
          <wp:positionV relativeFrom="margin">
            <wp:posOffset>-906909</wp:posOffset>
          </wp:positionV>
          <wp:extent cx="2264908" cy="718158"/>
          <wp:effectExtent l="0" t="0" r="2540" b="635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25" cy="725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7C9" w:rsidRPr="00363FB2">
      <w:rPr>
        <w:rFonts w:ascii="Book Antiqua" w:hAnsi="Book Antiqua"/>
        <w:i/>
        <w:noProof/>
      </w:rPr>
      <w:t xml:space="preserve">          </w:t>
    </w:r>
    <w:r w:rsidR="00BE17C9" w:rsidRPr="00A649DC">
      <w:rPr>
        <w:rFonts w:ascii="Book Antiqua" w:hAnsi="Book Antiqua"/>
        <w:b/>
        <w:bCs/>
        <w:i/>
        <w:noProof/>
        <w:sz w:val="18"/>
        <w:szCs w:val="18"/>
      </w:rPr>
      <w:t>ООО «Туристическое агентство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 «В</w:t>
    </w:r>
    <w:r w:rsidR="009A3A9C">
      <w:rPr>
        <w:rFonts w:ascii="Book Antiqua" w:hAnsi="Book Antiqua"/>
        <w:b/>
        <w:bCs/>
        <w:i/>
        <w:sz w:val="18"/>
        <w:szCs w:val="18"/>
      </w:rPr>
      <w:t>ОЯЖ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-А»                                                </w:t>
    </w:r>
  </w:p>
  <w:p w14:paraId="49F28EF8" w14:textId="59C74AA5" w:rsidR="00BE17C9" w:rsidRPr="00A649DC" w:rsidRDefault="00BE17C9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В 20</w:t>
    </w:r>
    <w:r w:rsidR="00363FB2" w:rsidRPr="00A649DC">
      <w:rPr>
        <w:rFonts w:ascii="Book Antiqua" w:hAnsi="Book Antiqua"/>
        <w:b/>
        <w:bCs/>
        <w:i/>
        <w:noProof/>
        <w:sz w:val="18"/>
        <w:szCs w:val="18"/>
      </w:rPr>
      <w:t>2</w:t>
    </w:r>
    <w:r w:rsidR="009E6E99">
      <w:rPr>
        <w:rFonts w:ascii="Book Antiqua" w:hAnsi="Book Antiqua"/>
        <w:b/>
        <w:bCs/>
        <w:i/>
        <w:noProof/>
        <w:sz w:val="18"/>
        <w:szCs w:val="18"/>
      </w:rPr>
      <w:t>3</w:t>
    </w:r>
    <w:r w:rsidR="00674606" w:rsidRPr="00A649DC">
      <w:rPr>
        <w:rFonts w:ascii="Book Antiqua" w:hAnsi="Book Antiqua"/>
        <w:b/>
        <w:bCs/>
        <w:i/>
        <w:noProof/>
        <w:sz w:val="18"/>
        <w:szCs w:val="18"/>
      </w:rPr>
      <w:t xml:space="preserve">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году нам 1</w:t>
    </w:r>
    <w:r w:rsidR="009E6E99">
      <w:rPr>
        <w:rFonts w:ascii="Book Antiqua" w:hAnsi="Book Antiqua"/>
        <w:b/>
        <w:bCs/>
        <w:i/>
        <w:noProof/>
        <w:sz w:val="18"/>
        <w:szCs w:val="18"/>
      </w:rPr>
      <w:t>8</w:t>
    </w:r>
    <w:r w:rsidRPr="00A649DC">
      <w:rPr>
        <w:rFonts w:ascii="Book Antiqua" w:hAnsi="Book Antiqua"/>
        <w:b/>
        <w:bCs/>
        <w:i/>
        <w:noProof/>
        <w:sz w:val="18"/>
        <w:szCs w:val="18"/>
      </w:rPr>
      <w:t xml:space="preserve"> лет!!! 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РТО 008050</w:t>
    </w:r>
  </w:p>
  <w:p w14:paraId="7963A039" w14:textId="2C6F9061" w:rsidR="00BE17C9" w:rsidRPr="00A649DC" w:rsidRDefault="00BE17C9" w:rsidP="009E6E99">
    <w:pPr>
      <w:tabs>
        <w:tab w:val="left" w:pos="1875"/>
        <w:tab w:val="center" w:pos="4677"/>
        <w:tab w:val="right" w:pos="10981"/>
      </w:tabs>
      <w:jc w:val="right"/>
      <w:outlineLvl w:val="0"/>
      <w:rPr>
        <w:rFonts w:ascii="Book Antiqua" w:hAnsi="Book Antiqua"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ab/>
    </w:r>
    <w:r w:rsidRPr="00A649DC">
      <w:rPr>
        <w:rFonts w:ascii="Book Antiqua" w:hAnsi="Book Antiqua"/>
        <w:b/>
        <w:bCs/>
        <w:i/>
        <w:sz w:val="18"/>
        <w:szCs w:val="18"/>
      </w:rPr>
      <w:tab/>
      <w:t xml:space="preserve">                                                      </w:t>
    </w:r>
    <w:bookmarkStart w:id="1" w:name="_Hlk117158633"/>
    <w:proofErr w:type="spellStart"/>
    <w:r w:rsidRPr="00A649DC">
      <w:rPr>
        <w:rFonts w:ascii="Book Antiqua" w:hAnsi="Book Antiqua"/>
        <w:b/>
        <w:bCs/>
        <w:i/>
        <w:sz w:val="18"/>
        <w:szCs w:val="18"/>
      </w:rPr>
      <w:t>Мос</w:t>
    </w:r>
    <w:proofErr w:type="spellEnd"/>
    <w:r w:rsidRPr="00A649DC">
      <w:rPr>
        <w:rFonts w:ascii="Book Antiqua" w:hAnsi="Book Antiqua"/>
        <w:b/>
        <w:bCs/>
        <w:i/>
        <w:sz w:val="18"/>
        <w:szCs w:val="18"/>
      </w:rPr>
      <w:t xml:space="preserve">. </w:t>
    </w:r>
    <w:r w:rsidR="009E6E99">
      <w:rPr>
        <w:rFonts w:ascii="Book Antiqua" w:hAnsi="Book Antiqua"/>
        <w:b/>
        <w:bCs/>
        <w:i/>
        <w:sz w:val="18"/>
        <w:szCs w:val="18"/>
      </w:rPr>
      <w:t>о</w:t>
    </w:r>
    <w:r w:rsidRPr="00A649DC">
      <w:rPr>
        <w:rFonts w:ascii="Book Antiqua" w:hAnsi="Book Antiqua"/>
        <w:b/>
        <w:bCs/>
        <w:i/>
        <w:sz w:val="18"/>
        <w:szCs w:val="18"/>
      </w:rPr>
      <w:t>бл</w:t>
    </w:r>
    <w:r w:rsidR="009E6E99">
      <w:rPr>
        <w:rFonts w:ascii="Book Antiqua" w:hAnsi="Book Antiqua"/>
        <w:b/>
        <w:bCs/>
        <w:i/>
        <w:sz w:val="18"/>
        <w:szCs w:val="18"/>
      </w:rPr>
      <w:t>.</w:t>
    </w:r>
    <w:r w:rsidRPr="00A649DC">
      <w:rPr>
        <w:rFonts w:ascii="Book Antiqua" w:hAnsi="Book Antiqua"/>
        <w:b/>
        <w:bCs/>
        <w:i/>
        <w:sz w:val="18"/>
        <w:szCs w:val="18"/>
      </w:rPr>
      <w:t xml:space="preserve">, г. Куровское, </w:t>
    </w:r>
    <w:r w:rsidR="00443318" w:rsidRPr="00A649DC">
      <w:rPr>
        <w:rFonts w:ascii="Book Antiqua" w:hAnsi="Book Antiqua"/>
        <w:b/>
        <w:bCs/>
        <w:i/>
        <w:sz w:val="18"/>
        <w:szCs w:val="18"/>
      </w:rPr>
      <w:t>ул. Первомайская, д.</w:t>
    </w:r>
    <w:r w:rsidR="00D4432E">
      <w:rPr>
        <w:rFonts w:ascii="Book Antiqua" w:hAnsi="Book Antiqua"/>
        <w:b/>
        <w:bCs/>
        <w:i/>
        <w:sz w:val="18"/>
        <w:szCs w:val="18"/>
      </w:rPr>
      <w:t xml:space="preserve"> </w:t>
    </w:r>
    <w:r w:rsidR="00443318" w:rsidRPr="00A649DC">
      <w:rPr>
        <w:rFonts w:ascii="Book Antiqua" w:hAnsi="Book Antiqua"/>
        <w:b/>
        <w:bCs/>
        <w:i/>
        <w:sz w:val="18"/>
        <w:szCs w:val="18"/>
      </w:rPr>
      <w:t>78</w:t>
    </w:r>
    <w:r w:rsidR="009E6E99">
      <w:rPr>
        <w:rFonts w:ascii="Book Antiqua" w:hAnsi="Book Antiqua"/>
        <w:b/>
        <w:bCs/>
        <w:i/>
        <w:sz w:val="18"/>
        <w:szCs w:val="18"/>
      </w:rPr>
      <w:t>, офис 5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  </w:t>
    </w:r>
    <w:r w:rsidRPr="00A649DC">
      <w:rPr>
        <w:rFonts w:ascii="Book Antiqua" w:hAnsi="Book Antiqua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14:paraId="26CEE2B5" w14:textId="3CF3FC20" w:rsidR="0074235B" w:rsidRPr="0074235B" w:rsidRDefault="0074235B" w:rsidP="0074235B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>
      <w:rPr>
        <w:rFonts w:ascii="Book Antiqua" w:hAnsi="Book Antiqua"/>
        <w:b/>
        <w:bCs/>
        <w:i/>
        <w:noProof/>
        <w:sz w:val="18"/>
        <w:szCs w:val="18"/>
        <w:lang w:val="en-US"/>
      </w:rPr>
      <w:drawing>
        <wp:anchor distT="0" distB="0" distL="114935" distR="114935" simplePos="0" relativeHeight="251659264" behindDoc="1" locked="0" layoutInCell="1" allowOverlap="1" wp14:anchorId="72628696" wp14:editId="52D4BED1">
          <wp:simplePos x="0" y="0"/>
          <wp:positionH relativeFrom="column">
            <wp:posOffset>5961110</wp:posOffset>
          </wp:positionH>
          <wp:positionV relativeFrom="paragraph">
            <wp:posOffset>211455</wp:posOffset>
          </wp:positionV>
          <wp:extent cx="247015" cy="247015"/>
          <wp:effectExtent l="0" t="0" r="0" b="0"/>
          <wp:wrapNone/>
          <wp:docPr id="36" name="147b98b3e4c1313873cf8272e05d2c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b98b3e4c1313873cf8272e05d2c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F77" w:rsidRPr="00540A07">
      <w:rPr>
        <w:rFonts w:ascii="Book Antiqua" w:hAnsi="Book Antiqua"/>
        <w:i/>
        <w:sz w:val="18"/>
        <w:szCs w:val="18"/>
      </w:rPr>
      <w:tab/>
    </w:r>
    <w:r w:rsidR="00B86F77" w:rsidRPr="00540A07">
      <w:rPr>
        <w:rFonts w:ascii="Book Antiqua" w:hAnsi="Book Antiqua"/>
        <w:b/>
        <w:i/>
        <w:sz w:val="18"/>
        <w:szCs w:val="18"/>
      </w:rPr>
      <w:tab/>
      <w:t xml:space="preserve">                                                           </w:t>
    </w:r>
    <w:r w:rsidR="002E588D" w:rsidRPr="00540A07">
      <w:rPr>
        <w:rFonts w:ascii="Book Antiqua" w:hAnsi="Book Antiqua"/>
        <w:b/>
        <w:i/>
        <w:sz w:val="18"/>
        <w:szCs w:val="18"/>
      </w:rPr>
      <w:t xml:space="preserve">                                 </w:t>
    </w:r>
    <w:r w:rsidR="00A649DC" w:rsidRPr="00540A07">
      <w:rPr>
        <w:rFonts w:ascii="Book Antiqua" w:hAnsi="Book Antiqua"/>
        <w:b/>
        <w:i/>
        <w:sz w:val="18"/>
        <w:szCs w:val="18"/>
      </w:rPr>
      <w:t xml:space="preserve">        </w:t>
    </w:r>
    <w:r w:rsidR="00BE17C9" w:rsidRPr="00A649DC">
      <w:rPr>
        <w:rFonts w:ascii="Book Antiqua" w:hAnsi="Book Antiqua"/>
        <w:b/>
        <w:i/>
        <w:sz w:val="18"/>
        <w:szCs w:val="18"/>
      </w:rPr>
      <w:t>ТЕЛ</w:t>
    </w:r>
    <w:r w:rsidR="00BE17C9" w:rsidRPr="00540A07">
      <w:rPr>
        <w:rFonts w:ascii="Book Antiqua" w:hAnsi="Book Antiqua"/>
        <w:b/>
        <w:i/>
        <w:sz w:val="18"/>
        <w:szCs w:val="18"/>
      </w:rPr>
      <w:t>/</w:t>
    </w:r>
    <w:r w:rsidR="00BE17C9" w:rsidRPr="00A649DC">
      <w:rPr>
        <w:rFonts w:ascii="Book Antiqua" w:hAnsi="Book Antiqua"/>
        <w:b/>
        <w:i/>
        <w:sz w:val="18"/>
        <w:szCs w:val="18"/>
      </w:rPr>
      <w:t>Ф</w:t>
    </w:r>
    <w:r w:rsidR="00BE17C9" w:rsidRPr="00540A07">
      <w:rPr>
        <w:rFonts w:ascii="Book Antiqua" w:hAnsi="Book Antiqua"/>
        <w:b/>
        <w:i/>
        <w:sz w:val="18"/>
        <w:szCs w:val="18"/>
      </w:rPr>
      <w:t>. 8(496) 411-11-44</w:t>
    </w:r>
    <w:r w:rsidR="009E6E99">
      <w:rPr>
        <w:rFonts w:ascii="Book Antiqua" w:hAnsi="Book Antiqua"/>
        <w:b/>
        <w:i/>
        <w:sz w:val="18"/>
        <w:szCs w:val="18"/>
      </w:rPr>
      <w:t>,</w:t>
    </w:r>
    <w:r w:rsidR="00BE17C9" w:rsidRPr="00540A07">
      <w:rPr>
        <w:rFonts w:ascii="Book Antiqua" w:hAnsi="Book Antiqua"/>
        <w:b/>
        <w:bCs/>
        <w:i/>
        <w:sz w:val="18"/>
        <w:szCs w:val="18"/>
      </w:rPr>
      <w:t xml:space="preserve"> </w:t>
    </w:r>
    <w:r w:rsidR="00BE17C9" w:rsidRPr="00A649DC">
      <w:rPr>
        <w:rFonts w:ascii="Book Antiqua" w:hAnsi="Book Antiqua"/>
        <w:b/>
        <w:i/>
        <w:sz w:val="18"/>
        <w:szCs w:val="18"/>
      </w:rPr>
      <w:t>МОБ</w:t>
    </w:r>
    <w:r w:rsidR="00D4432E">
      <w:rPr>
        <w:rFonts w:ascii="Book Antiqua" w:hAnsi="Book Antiqua"/>
        <w:b/>
        <w:i/>
        <w:sz w:val="18"/>
        <w:szCs w:val="18"/>
      </w:rPr>
      <w:t>:</w:t>
    </w:r>
    <w:r w:rsidR="00BE17C9" w:rsidRPr="00540A07">
      <w:rPr>
        <w:rFonts w:ascii="Book Antiqua" w:hAnsi="Book Antiqua"/>
        <w:b/>
        <w:i/>
        <w:sz w:val="18"/>
        <w:szCs w:val="18"/>
      </w:rPr>
      <w:t xml:space="preserve"> 8(905) 575 75 55</w:t>
    </w:r>
    <w:bookmarkEnd w:id="1"/>
    <w:r w:rsidR="009E6E99">
      <w:rPr>
        <w:rFonts w:ascii="Book Antiqua" w:hAnsi="Book Antiqua"/>
        <w:b/>
        <w:i/>
        <w:sz w:val="18"/>
        <w:szCs w:val="18"/>
      </w:rPr>
      <w:t>, 8(906) 030 00 35</w:t>
    </w:r>
    <w:r w:rsidR="009A3A9C">
      <w:rPr>
        <w:rFonts w:ascii="Book Antiqua" w:hAnsi="Book Antiqua"/>
        <w:b/>
        <w:i/>
        <w:sz w:val="18"/>
        <w:szCs w:val="18"/>
      </w:rPr>
      <w:t xml:space="preserve">               </w:t>
    </w:r>
    <w:r w:rsidR="00DC6238" w:rsidRPr="00A649DC">
      <w:rPr>
        <w:rFonts w:ascii="Book Antiqua" w:hAnsi="Book Antiqua"/>
        <w:b/>
        <w:bCs/>
        <w:i/>
        <w:sz w:val="18"/>
        <w:szCs w:val="18"/>
      </w:rPr>
      <w:t xml:space="preserve"> </w:t>
    </w:r>
    <w:r w:rsidR="00E370BC" w:rsidRPr="00E370BC">
      <w:rPr>
        <w:rFonts w:ascii="Book Antiqua" w:hAnsi="Book Antiqua"/>
        <w:b/>
        <w:bCs/>
        <w:i/>
        <w:sz w:val="18"/>
        <w:szCs w:val="18"/>
      </w:rPr>
      <w:t>г. Орехово-Зуево, Центральный бульвар, д.8. ТЕЛ</w:t>
    </w:r>
    <w:r w:rsidR="00E370BC" w:rsidRPr="00E370BC">
      <w:rPr>
        <w:rFonts w:ascii="Book Antiqua" w:hAnsi="Book Antiqua"/>
        <w:b/>
        <w:bCs/>
        <w:i/>
        <w:sz w:val="18"/>
        <w:szCs w:val="18"/>
        <w:lang w:val="en-US"/>
      </w:rPr>
      <w:t>: 8 905 700 05 61/81</w:t>
    </w:r>
  </w:p>
  <w:p w14:paraId="7484AF79" w14:textId="6DED2010" w:rsidR="00D4432E" w:rsidRPr="009A3A9C" w:rsidRDefault="00056B6F" w:rsidP="00D4432E">
    <w:pPr>
      <w:pStyle w:val="a3"/>
      <w:tabs>
        <w:tab w:val="left" w:pos="224"/>
        <w:tab w:val="right" w:pos="10981"/>
      </w:tabs>
      <w:jc w:val="right"/>
      <w:rPr>
        <w:rFonts w:ascii="Book Antiqua" w:hAnsi="Book Antiqua"/>
        <w:b/>
        <w:bCs/>
        <w:sz w:val="18"/>
        <w:szCs w:val="18"/>
        <w:lang w:val="en-US"/>
      </w:rPr>
    </w:pPr>
    <w:r>
      <w:fldChar w:fldCharType="begin"/>
    </w:r>
    <w:r w:rsidRPr="008D2567">
      <w:rPr>
        <w:lang w:val="en-US"/>
      </w:rPr>
      <w:instrText xml:space="preserve"> HYPERLINK "http://www.voyagea.ru" </w:instrText>
    </w:r>
    <w:r>
      <w:fldChar w:fldCharType="separate"/>
    </w:r>
    <w:r w:rsidR="0074235B" w:rsidRPr="00504FF5">
      <w:rPr>
        <w:rStyle w:val="ac"/>
        <w:rFonts w:ascii="Book Antiqua" w:hAnsi="Book Antiqua"/>
        <w:b/>
        <w:bCs/>
        <w:i/>
        <w:iCs/>
        <w:sz w:val="18"/>
        <w:szCs w:val="18"/>
        <w:lang w:val="en-US"/>
      </w:rPr>
      <w:t>www.voyagea.ru</w:t>
    </w:r>
    <w:r>
      <w:rPr>
        <w:rStyle w:val="ac"/>
        <w:rFonts w:ascii="Book Antiqua" w:hAnsi="Book Antiqua"/>
        <w:b/>
        <w:bCs/>
        <w:i/>
        <w:iCs/>
        <w:sz w:val="18"/>
        <w:szCs w:val="18"/>
        <w:lang w:val="en-US"/>
      </w:rPr>
      <w:fldChar w:fldCharType="end"/>
    </w:r>
    <w:r w:rsidR="00D4432E" w:rsidRPr="00D4432E">
      <w:rPr>
        <w:rFonts w:ascii="Book Antiqua" w:hAnsi="Book Antiqua"/>
        <w:b/>
        <w:bCs/>
        <w:i/>
        <w:iCs/>
        <w:sz w:val="18"/>
        <w:szCs w:val="18"/>
        <w:lang w:val="en-US"/>
      </w:rPr>
      <w:t>,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</w:t>
    </w:r>
    <w:r w:rsidR="00D4432E" w:rsidRPr="00540A07">
      <w:rPr>
        <w:rFonts w:ascii="Book Antiqua" w:hAnsi="Book Antiqua"/>
        <w:b/>
        <w:bCs/>
        <w:i/>
        <w:iCs/>
        <w:sz w:val="18"/>
        <w:szCs w:val="18"/>
        <w:lang w:val="it-IT"/>
      </w:rPr>
      <w:t>e-mail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: </w:t>
    </w:r>
    <w:r>
      <w:fldChar w:fldCharType="begin"/>
    </w:r>
    <w:r w:rsidRPr="008D2567">
      <w:rPr>
        <w:lang w:val="en-US"/>
      </w:rPr>
      <w:instrText xml:space="preserve"> HYPERLINK "mailto:voyage-a@mail.ru" </w:instrText>
    </w:r>
    <w:r>
      <w:fldChar w:fldCharType="separate"/>
    </w:r>
    <w:r w:rsidR="00D4432E" w:rsidRPr="00540A07">
      <w:rPr>
        <w:rStyle w:val="ac"/>
        <w:rFonts w:ascii="Book Antiqua" w:hAnsi="Book Antiqua"/>
        <w:b/>
        <w:bCs/>
        <w:i/>
        <w:iCs/>
        <w:sz w:val="18"/>
        <w:szCs w:val="18"/>
        <w:lang w:val="en-US"/>
      </w:rPr>
      <w:t>voyage</w:t>
    </w:r>
    <w:r w:rsidR="00D4432E" w:rsidRPr="009A3A9C">
      <w:rPr>
        <w:rStyle w:val="ac"/>
        <w:rFonts w:ascii="Book Antiqua" w:hAnsi="Book Antiqua"/>
        <w:b/>
        <w:bCs/>
        <w:i/>
        <w:iCs/>
        <w:sz w:val="18"/>
        <w:szCs w:val="18"/>
        <w:lang w:val="en-US"/>
      </w:rPr>
      <w:t>-</w:t>
    </w:r>
    <w:r w:rsidR="00D4432E" w:rsidRPr="00540A07">
      <w:rPr>
        <w:rStyle w:val="ac"/>
        <w:rFonts w:ascii="Book Antiqua" w:hAnsi="Book Antiqua"/>
        <w:b/>
        <w:bCs/>
        <w:i/>
        <w:iCs/>
        <w:sz w:val="18"/>
        <w:szCs w:val="18"/>
        <w:lang w:val="en-US"/>
      </w:rPr>
      <w:t>a</w:t>
    </w:r>
    <w:r w:rsidR="00D4432E" w:rsidRPr="009A3A9C">
      <w:rPr>
        <w:rStyle w:val="ac"/>
        <w:rFonts w:ascii="Book Antiqua" w:hAnsi="Book Antiqua"/>
        <w:b/>
        <w:bCs/>
        <w:i/>
        <w:iCs/>
        <w:sz w:val="18"/>
        <w:szCs w:val="18"/>
        <w:lang w:val="en-US"/>
      </w:rPr>
      <w:t>@</w:t>
    </w:r>
    <w:r w:rsidR="00D4432E" w:rsidRPr="00540A07">
      <w:rPr>
        <w:rStyle w:val="ac"/>
        <w:rFonts w:ascii="Book Antiqua" w:hAnsi="Book Antiqua"/>
        <w:b/>
        <w:bCs/>
        <w:i/>
        <w:iCs/>
        <w:sz w:val="18"/>
        <w:szCs w:val="18"/>
        <w:lang w:val="en-US"/>
      </w:rPr>
      <w:t>mail</w:t>
    </w:r>
    <w:r w:rsidR="00D4432E" w:rsidRPr="009A3A9C">
      <w:rPr>
        <w:rStyle w:val="ac"/>
        <w:rFonts w:ascii="Book Antiqua" w:hAnsi="Book Antiqua"/>
        <w:b/>
        <w:bCs/>
        <w:i/>
        <w:iCs/>
        <w:sz w:val="18"/>
        <w:szCs w:val="18"/>
        <w:lang w:val="en-US"/>
      </w:rPr>
      <w:t>.</w:t>
    </w:r>
    <w:r w:rsidR="00D4432E" w:rsidRPr="00540A07">
      <w:rPr>
        <w:rStyle w:val="ac"/>
        <w:rFonts w:ascii="Book Antiqua" w:hAnsi="Book Antiqua"/>
        <w:b/>
        <w:bCs/>
        <w:i/>
        <w:iCs/>
        <w:sz w:val="18"/>
        <w:szCs w:val="18"/>
        <w:lang w:val="en-US"/>
      </w:rPr>
      <w:t>ru</w:t>
    </w:r>
    <w:r>
      <w:rPr>
        <w:rStyle w:val="ac"/>
        <w:rFonts w:ascii="Book Antiqua" w:hAnsi="Book Antiqua"/>
        <w:b/>
        <w:bCs/>
        <w:i/>
        <w:iCs/>
        <w:sz w:val="18"/>
        <w:szCs w:val="18"/>
        <w:lang w:val="en-US"/>
      </w:rPr>
      <w:fldChar w:fldCharType="end"/>
    </w:r>
    <w:r w:rsidR="00D4432E" w:rsidRPr="009A3A9C">
      <w:rPr>
        <w:rFonts w:ascii="Book Antiqua" w:hAnsi="Book Antiqua"/>
        <w:b/>
        <w:bCs/>
        <w:sz w:val="18"/>
        <w:szCs w:val="18"/>
        <w:lang w:val="en-US"/>
      </w:rPr>
      <w:t xml:space="preserve">       </w:t>
    </w:r>
    <w:r w:rsidR="0074235B" w:rsidRPr="0074235B">
      <w:rPr>
        <w:rFonts w:ascii="Book Antiqua" w:hAnsi="Book Antiqua"/>
        <w:b/>
        <w:bCs/>
        <w:i/>
        <w:sz w:val="18"/>
        <w:szCs w:val="18"/>
        <w:lang w:val="en-US"/>
      </w:rPr>
      <w:t xml:space="preserve">TAVOYAGE_A  </w:t>
    </w:r>
  </w:p>
  <w:p w14:paraId="69B18FAC" w14:textId="214CB576" w:rsidR="00DC6238" w:rsidRPr="00D4432E" w:rsidRDefault="00DC6238" w:rsidP="00D4432E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 w:rsidRPr="00D4432E">
      <w:rPr>
        <w:rFonts w:ascii="Book Antiqua" w:hAnsi="Book Antiqua"/>
        <w:b/>
        <w:i/>
        <w:sz w:val="18"/>
        <w:szCs w:val="18"/>
        <w:lang w:val="en-US"/>
      </w:rP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A31"/>
    <w:multiLevelType w:val="multilevel"/>
    <w:tmpl w:val="CAC0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62382"/>
    <w:multiLevelType w:val="hybridMultilevel"/>
    <w:tmpl w:val="D5244FB4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795"/>
    <w:multiLevelType w:val="hybridMultilevel"/>
    <w:tmpl w:val="01C09CE6"/>
    <w:lvl w:ilvl="0" w:tplc="CD9460B8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0E7E178B"/>
    <w:multiLevelType w:val="hybridMultilevel"/>
    <w:tmpl w:val="CF36E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466"/>
    <w:multiLevelType w:val="hybridMultilevel"/>
    <w:tmpl w:val="29A04B1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06B0936"/>
    <w:multiLevelType w:val="multilevel"/>
    <w:tmpl w:val="1E482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C7194"/>
    <w:multiLevelType w:val="hybridMultilevel"/>
    <w:tmpl w:val="0818BC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70E1CAF"/>
    <w:multiLevelType w:val="hybridMultilevel"/>
    <w:tmpl w:val="4A921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117A4"/>
    <w:multiLevelType w:val="hybridMultilevel"/>
    <w:tmpl w:val="CC58D01E"/>
    <w:lvl w:ilvl="0" w:tplc="CFCC85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75F4D"/>
    <w:multiLevelType w:val="hybridMultilevel"/>
    <w:tmpl w:val="C06C86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7E5EBA"/>
    <w:multiLevelType w:val="hybridMultilevel"/>
    <w:tmpl w:val="B7D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5514A"/>
    <w:multiLevelType w:val="multilevel"/>
    <w:tmpl w:val="AC1C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013703"/>
    <w:multiLevelType w:val="hybridMultilevel"/>
    <w:tmpl w:val="678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627AB"/>
    <w:multiLevelType w:val="multilevel"/>
    <w:tmpl w:val="26A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65712"/>
    <w:multiLevelType w:val="multilevel"/>
    <w:tmpl w:val="2C7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91AE4"/>
    <w:multiLevelType w:val="hybridMultilevel"/>
    <w:tmpl w:val="9EE8B990"/>
    <w:lvl w:ilvl="0" w:tplc="75F474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5AB8"/>
    <w:multiLevelType w:val="multilevel"/>
    <w:tmpl w:val="1AD6D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54921"/>
    <w:multiLevelType w:val="hybridMultilevel"/>
    <w:tmpl w:val="8B38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A1AF2"/>
    <w:multiLevelType w:val="hybridMultilevel"/>
    <w:tmpl w:val="DBDC2F5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5D1765"/>
    <w:multiLevelType w:val="hybridMultilevel"/>
    <w:tmpl w:val="91FCD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C7B57"/>
    <w:multiLevelType w:val="multilevel"/>
    <w:tmpl w:val="116A6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E2869"/>
    <w:multiLevelType w:val="hybridMultilevel"/>
    <w:tmpl w:val="F050B04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97EE4"/>
    <w:multiLevelType w:val="hybridMultilevel"/>
    <w:tmpl w:val="66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16A7A"/>
    <w:multiLevelType w:val="hybridMultilevel"/>
    <w:tmpl w:val="142C4E3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06451"/>
    <w:multiLevelType w:val="hybridMultilevel"/>
    <w:tmpl w:val="B240ADB4"/>
    <w:lvl w:ilvl="0" w:tplc="4244BB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340B8"/>
    <w:multiLevelType w:val="hybridMultilevel"/>
    <w:tmpl w:val="931C2152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08A6392"/>
    <w:multiLevelType w:val="hybridMultilevel"/>
    <w:tmpl w:val="FFB09698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A1DBF"/>
    <w:multiLevelType w:val="hybridMultilevel"/>
    <w:tmpl w:val="CC7EB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46556"/>
    <w:multiLevelType w:val="hybridMultilevel"/>
    <w:tmpl w:val="979A769C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16F2AE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14C35"/>
    <w:multiLevelType w:val="hybridMultilevel"/>
    <w:tmpl w:val="C714FA2A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A1B89"/>
    <w:multiLevelType w:val="multilevel"/>
    <w:tmpl w:val="03CC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AF73F1"/>
    <w:multiLevelType w:val="hybridMultilevel"/>
    <w:tmpl w:val="672C737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47BBD"/>
    <w:multiLevelType w:val="hybridMultilevel"/>
    <w:tmpl w:val="8EE0CBA4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 w15:restartNumberingAfterBreak="0">
    <w:nsid w:val="6E3C3F51"/>
    <w:multiLevelType w:val="multilevel"/>
    <w:tmpl w:val="9FF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804D6B"/>
    <w:multiLevelType w:val="hybridMultilevel"/>
    <w:tmpl w:val="1F6CCF7E"/>
    <w:lvl w:ilvl="0" w:tplc="0914976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61396"/>
    <w:multiLevelType w:val="hybridMultilevel"/>
    <w:tmpl w:val="8424DF3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502E7"/>
    <w:multiLevelType w:val="hybridMultilevel"/>
    <w:tmpl w:val="A5D8F3CE"/>
    <w:lvl w:ilvl="0" w:tplc="A956B44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E96FA9"/>
    <w:multiLevelType w:val="hybridMultilevel"/>
    <w:tmpl w:val="DC540CE0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E446C"/>
    <w:multiLevelType w:val="hybridMultilevel"/>
    <w:tmpl w:val="6D4C9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77A1E"/>
    <w:multiLevelType w:val="hybridMultilevel"/>
    <w:tmpl w:val="9410A28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FC1528E"/>
    <w:multiLevelType w:val="hybridMultilevel"/>
    <w:tmpl w:val="E30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19"/>
  </w:num>
  <w:num w:numId="5">
    <w:abstractNumId w:val="3"/>
  </w:num>
  <w:num w:numId="6">
    <w:abstractNumId w:val="9"/>
  </w:num>
  <w:num w:numId="7">
    <w:abstractNumId w:val="3"/>
  </w:num>
  <w:num w:numId="8">
    <w:abstractNumId w:val="12"/>
  </w:num>
  <w:num w:numId="9">
    <w:abstractNumId w:val="17"/>
  </w:num>
  <w:num w:numId="10">
    <w:abstractNumId w:val="26"/>
  </w:num>
  <w:num w:numId="11">
    <w:abstractNumId w:val="23"/>
  </w:num>
  <w:num w:numId="12">
    <w:abstractNumId w:val="37"/>
  </w:num>
  <w:num w:numId="13">
    <w:abstractNumId w:val="29"/>
  </w:num>
  <w:num w:numId="14">
    <w:abstractNumId w:val="21"/>
  </w:num>
  <w:num w:numId="15">
    <w:abstractNumId w:val="40"/>
  </w:num>
  <w:num w:numId="16">
    <w:abstractNumId w:val="10"/>
  </w:num>
  <w:num w:numId="17">
    <w:abstractNumId w:val="22"/>
  </w:num>
  <w:num w:numId="18">
    <w:abstractNumId w:val="6"/>
  </w:num>
  <w:num w:numId="19">
    <w:abstractNumId w:val="32"/>
  </w:num>
  <w:num w:numId="20">
    <w:abstractNumId w:val="35"/>
  </w:num>
  <w:num w:numId="21">
    <w:abstractNumId w:val="1"/>
  </w:num>
  <w:num w:numId="22">
    <w:abstractNumId w:val="31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6"/>
  </w:num>
  <w:num w:numId="30">
    <w:abstractNumId w:val="13"/>
  </w:num>
  <w:num w:numId="31">
    <w:abstractNumId w:val="33"/>
  </w:num>
  <w:num w:numId="32">
    <w:abstractNumId w:val="39"/>
  </w:num>
  <w:num w:numId="33">
    <w:abstractNumId w:val="18"/>
  </w:num>
  <w:num w:numId="34">
    <w:abstractNumId w:val="14"/>
  </w:num>
  <w:num w:numId="35">
    <w:abstractNumId w:val="27"/>
  </w:num>
  <w:num w:numId="36">
    <w:abstractNumId w:val="8"/>
  </w:num>
  <w:num w:numId="37">
    <w:abstractNumId w:val="4"/>
  </w:num>
  <w:num w:numId="38">
    <w:abstractNumId w:val="24"/>
  </w:num>
  <w:num w:numId="39">
    <w:abstractNumId w:val="30"/>
  </w:num>
  <w:num w:numId="40">
    <w:abstractNumId w:val="15"/>
  </w:num>
  <w:num w:numId="41">
    <w:abstractNumId w:val="15"/>
  </w:num>
  <w:num w:numId="42">
    <w:abstractNumId w:val="34"/>
  </w:num>
  <w:num w:numId="43">
    <w:abstractNumId w:val="15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F"/>
    <w:rsid w:val="00000BCA"/>
    <w:rsid w:val="00006BD4"/>
    <w:rsid w:val="00010F29"/>
    <w:rsid w:val="000157F4"/>
    <w:rsid w:val="00034C31"/>
    <w:rsid w:val="00043C0C"/>
    <w:rsid w:val="00046F8E"/>
    <w:rsid w:val="00056B6F"/>
    <w:rsid w:val="000573E7"/>
    <w:rsid w:val="00060777"/>
    <w:rsid w:val="0006730B"/>
    <w:rsid w:val="0007098B"/>
    <w:rsid w:val="00073622"/>
    <w:rsid w:val="000807AB"/>
    <w:rsid w:val="0008682A"/>
    <w:rsid w:val="00090D81"/>
    <w:rsid w:val="000914D8"/>
    <w:rsid w:val="00097073"/>
    <w:rsid w:val="00097560"/>
    <w:rsid w:val="000A3E76"/>
    <w:rsid w:val="000A5449"/>
    <w:rsid w:val="000B2B6F"/>
    <w:rsid w:val="000B3E3E"/>
    <w:rsid w:val="000B6C83"/>
    <w:rsid w:val="000B7350"/>
    <w:rsid w:val="000C09EA"/>
    <w:rsid w:val="000C15DA"/>
    <w:rsid w:val="000C1B25"/>
    <w:rsid w:val="000C2528"/>
    <w:rsid w:val="000C3B45"/>
    <w:rsid w:val="000C4150"/>
    <w:rsid w:val="000C58D0"/>
    <w:rsid w:val="000C69D1"/>
    <w:rsid w:val="000D04F6"/>
    <w:rsid w:val="000D2042"/>
    <w:rsid w:val="000D2AD4"/>
    <w:rsid w:val="000D397C"/>
    <w:rsid w:val="000D52D1"/>
    <w:rsid w:val="000D59EE"/>
    <w:rsid w:val="000D6922"/>
    <w:rsid w:val="000D7FFA"/>
    <w:rsid w:val="000E5422"/>
    <w:rsid w:val="000E7292"/>
    <w:rsid w:val="000E737E"/>
    <w:rsid w:val="000F2152"/>
    <w:rsid w:val="000F450A"/>
    <w:rsid w:val="000F7CA4"/>
    <w:rsid w:val="00103501"/>
    <w:rsid w:val="00103B29"/>
    <w:rsid w:val="001042EA"/>
    <w:rsid w:val="001050AF"/>
    <w:rsid w:val="00105CD4"/>
    <w:rsid w:val="001060BB"/>
    <w:rsid w:val="00112C57"/>
    <w:rsid w:val="00120C33"/>
    <w:rsid w:val="00130B9B"/>
    <w:rsid w:val="00131EBF"/>
    <w:rsid w:val="001337A4"/>
    <w:rsid w:val="00134470"/>
    <w:rsid w:val="00136245"/>
    <w:rsid w:val="00137B10"/>
    <w:rsid w:val="001407CB"/>
    <w:rsid w:val="00143B3B"/>
    <w:rsid w:val="00144B96"/>
    <w:rsid w:val="001461F5"/>
    <w:rsid w:val="0014677F"/>
    <w:rsid w:val="00152595"/>
    <w:rsid w:val="001606DE"/>
    <w:rsid w:val="0017164D"/>
    <w:rsid w:val="001719B8"/>
    <w:rsid w:val="00174FC9"/>
    <w:rsid w:val="00180BD0"/>
    <w:rsid w:val="0018161B"/>
    <w:rsid w:val="00182C04"/>
    <w:rsid w:val="00183AC7"/>
    <w:rsid w:val="00191469"/>
    <w:rsid w:val="00194D64"/>
    <w:rsid w:val="0019518A"/>
    <w:rsid w:val="0019668A"/>
    <w:rsid w:val="001A23E8"/>
    <w:rsid w:val="001A3500"/>
    <w:rsid w:val="001A7027"/>
    <w:rsid w:val="001B0370"/>
    <w:rsid w:val="001B0B1F"/>
    <w:rsid w:val="001B6B0D"/>
    <w:rsid w:val="001C4EDD"/>
    <w:rsid w:val="001C500A"/>
    <w:rsid w:val="001C5A2C"/>
    <w:rsid w:val="001D284B"/>
    <w:rsid w:val="001D3043"/>
    <w:rsid w:val="001D3C55"/>
    <w:rsid w:val="001D4831"/>
    <w:rsid w:val="001E0576"/>
    <w:rsid w:val="001E4ECF"/>
    <w:rsid w:val="001E58DE"/>
    <w:rsid w:val="001E712C"/>
    <w:rsid w:val="001F2060"/>
    <w:rsid w:val="00202863"/>
    <w:rsid w:val="002035AF"/>
    <w:rsid w:val="00214167"/>
    <w:rsid w:val="00215E51"/>
    <w:rsid w:val="00216E28"/>
    <w:rsid w:val="00225D3E"/>
    <w:rsid w:val="00227651"/>
    <w:rsid w:val="00231051"/>
    <w:rsid w:val="002320D1"/>
    <w:rsid w:val="00232297"/>
    <w:rsid w:val="002327D2"/>
    <w:rsid w:val="002340EF"/>
    <w:rsid w:val="002351A2"/>
    <w:rsid w:val="00236160"/>
    <w:rsid w:val="0024011E"/>
    <w:rsid w:val="0024258E"/>
    <w:rsid w:val="00242B86"/>
    <w:rsid w:val="002461C3"/>
    <w:rsid w:val="00250798"/>
    <w:rsid w:val="00250E46"/>
    <w:rsid w:val="00251EE4"/>
    <w:rsid w:val="00252B76"/>
    <w:rsid w:val="002533DD"/>
    <w:rsid w:val="00253A9F"/>
    <w:rsid w:val="00256007"/>
    <w:rsid w:val="00256618"/>
    <w:rsid w:val="00261E75"/>
    <w:rsid w:val="00273D0D"/>
    <w:rsid w:val="00274856"/>
    <w:rsid w:val="00275C11"/>
    <w:rsid w:val="0028089C"/>
    <w:rsid w:val="002829C9"/>
    <w:rsid w:val="00282B55"/>
    <w:rsid w:val="00282CF9"/>
    <w:rsid w:val="002852D0"/>
    <w:rsid w:val="00293188"/>
    <w:rsid w:val="00296CF7"/>
    <w:rsid w:val="00297405"/>
    <w:rsid w:val="00297D28"/>
    <w:rsid w:val="002A1DC2"/>
    <w:rsid w:val="002A2B9E"/>
    <w:rsid w:val="002A3D34"/>
    <w:rsid w:val="002A47F0"/>
    <w:rsid w:val="002A683D"/>
    <w:rsid w:val="002B3431"/>
    <w:rsid w:val="002B56E7"/>
    <w:rsid w:val="002C36A7"/>
    <w:rsid w:val="002C46A6"/>
    <w:rsid w:val="002C76E7"/>
    <w:rsid w:val="002D28BF"/>
    <w:rsid w:val="002D2C89"/>
    <w:rsid w:val="002D3E49"/>
    <w:rsid w:val="002D4672"/>
    <w:rsid w:val="002E232D"/>
    <w:rsid w:val="002E3E90"/>
    <w:rsid w:val="002E43F4"/>
    <w:rsid w:val="002E4894"/>
    <w:rsid w:val="002E588D"/>
    <w:rsid w:val="002E6558"/>
    <w:rsid w:val="002F0B02"/>
    <w:rsid w:val="002F370C"/>
    <w:rsid w:val="002F7063"/>
    <w:rsid w:val="002F7BEF"/>
    <w:rsid w:val="002F7E77"/>
    <w:rsid w:val="003026E7"/>
    <w:rsid w:val="00303664"/>
    <w:rsid w:val="00303FDE"/>
    <w:rsid w:val="003051A8"/>
    <w:rsid w:val="0030748B"/>
    <w:rsid w:val="00307869"/>
    <w:rsid w:val="00311052"/>
    <w:rsid w:val="00311356"/>
    <w:rsid w:val="003130E2"/>
    <w:rsid w:val="00314291"/>
    <w:rsid w:val="003150BE"/>
    <w:rsid w:val="003207A7"/>
    <w:rsid w:val="00320922"/>
    <w:rsid w:val="00322CA2"/>
    <w:rsid w:val="0032328C"/>
    <w:rsid w:val="00324A8C"/>
    <w:rsid w:val="003266BC"/>
    <w:rsid w:val="003270E0"/>
    <w:rsid w:val="00327732"/>
    <w:rsid w:val="00327F63"/>
    <w:rsid w:val="0033379F"/>
    <w:rsid w:val="00333D11"/>
    <w:rsid w:val="00333D22"/>
    <w:rsid w:val="00340DE8"/>
    <w:rsid w:val="00341D91"/>
    <w:rsid w:val="0034306E"/>
    <w:rsid w:val="00343693"/>
    <w:rsid w:val="00344A59"/>
    <w:rsid w:val="00345523"/>
    <w:rsid w:val="00345885"/>
    <w:rsid w:val="00350EC6"/>
    <w:rsid w:val="003515FF"/>
    <w:rsid w:val="00354A66"/>
    <w:rsid w:val="00355031"/>
    <w:rsid w:val="00361360"/>
    <w:rsid w:val="00363FB2"/>
    <w:rsid w:val="003641BF"/>
    <w:rsid w:val="003647BE"/>
    <w:rsid w:val="00364A91"/>
    <w:rsid w:val="00364CAF"/>
    <w:rsid w:val="00365406"/>
    <w:rsid w:val="00372240"/>
    <w:rsid w:val="00376AC9"/>
    <w:rsid w:val="003832A6"/>
    <w:rsid w:val="00385118"/>
    <w:rsid w:val="00386D97"/>
    <w:rsid w:val="00391A6A"/>
    <w:rsid w:val="0039247B"/>
    <w:rsid w:val="00394AF6"/>
    <w:rsid w:val="003A10E8"/>
    <w:rsid w:val="003A431A"/>
    <w:rsid w:val="003A4EB5"/>
    <w:rsid w:val="003B41D9"/>
    <w:rsid w:val="003B5BEC"/>
    <w:rsid w:val="003B5C96"/>
    <w:rsid w:val="003C013E"/>
    <w:rsid w:val="003C094A"/>
    <w:rsid w:val="003C171F"/>
    <w:rsid w:val="003D0DC3"/>
    <w:rsid w:val="003D364A"/>
    <w:rsid w:val="003D72DB"/>
    <w:rsid w:val="003E1BE0"/>
    <w:rsid w:val="003E5EAB"/>
    <w:rsid w:val="003F2E97"/>
    <w:rsid w:val="00401441"/>
    <w:rsid w:val="00402B84"/>
    <w:rsid w:val="004030D7"/>
    <w:rsid w:val="00403B3A"/>
    <w:rsid w:val="00403E82"/>
    <w:rsid w:val="00404658"/>
    <w:rsid w:val="00407B9E"/>
    <w:rsid w:val="00411C8A"/>
    <w:rsid w:val="0041232E"/>
    <w:rsid w:val="00413E8D"/>
    <w:rsid w:val="00416E36"/>
    <w:rsid w:val="00417E88"/>
    <w:rsid w:val="00420E88"/>
    <w:rsid w:val="00423144"/>
    <w:rsid w:val="0042334D"/>
    <w:rsid w:val="00430A6A"/>
    <w:rsid w:val="0043115A"/>
    <w:rsid w:val="00435552"/>
    <w:rsid w:val="00440371"/>
    <w:rsid w:val="00440914"/>
    <w:rsid w:val="00441ADA"/>
    <w:rsid w:val="00442949"/>
    <w:rsid w:val="00443318"/>
    <w:rsid w:val="00445A60"/>
    <w:rsid w:val="00447043"/>
    <w:rsid w:val="00447DA9"/>
    <w:rsid w:val="00456BB7"/>
    <w:rsid w:val="00461846"/>
    <w:rsid w:val="00464ABE"/>
    <w:rsid w:val="00467E69"/>
    <w:rsid w:val="00474FE4"/>
    <w:rsid w:val="0047567F"/>
    <w:rsid w:val="00481CD0"/>
    <w:rsid w:val="00483452"/>
    <w:rsid w:val="00485038"/>
    <w:rsid w:val="00486C99"/>
    <w:rsid w:val="0048771B"/>
    <w:rsid w:val="0049306E"/>
    <w:rsid w:val="00493665"/>
    <w:rsid w:val="004A0943"/>
    <w:rsid w:val="004A2832"/>
    <w:rsid w:val="004A2969"/>
    <w:rsid w:val="004A2CA6"/>
    <w:rsid w:val="004A37BC"/>
    <w:rsid w:val="004A490C"/>
    <w:rsid w:val="004A4CC2"/>
    <w:rsid w:val="004A56DF"/>
    <w:rsid w:val="004A5C37"/>
    <w:rsid w:val="004A5FAC"/>
    <w:rsid w:val="004A7090"/>
    <w:rsid w:val="004B3BE5"/>
    <w:rsid w:val="004B403E"/>
    <w:rsid w:val="004B7155"/>
    <w:rsid w:val="004C1E7C"/>
    <w:rsid w:val="004C3F0E"/>
    <w:rsid w:val="004C4486"/>
    <w:rsid w:val="004D688C"/>
    <w:rsid w:val="004E0394"/>
    <w:rsid w:val="004F5944"/>
    <w:rsid w:val="004F7E92"/>
    <w:rsid w:val="005024DB"/>
    <w:rsid w:val="005041C4"/>
    <w:rsid w:val="005053B5"/>
    <w:rsid w:val="005060E0"/>
    <w:rsid w:val="00512251"/>
    <w:rsid w:val="00512CB1"/>
    <w:rsid w:val="00514F78"/>
    <w:rsid w:val="0051652D"/>
    <w:rsid w:val="00516C00"/>
    <w:rsid w:val="00517D82"/>
    <w:rsid w:val="00522392"/>
    <w:rsid w:val="005235AB"/>
    <w:rsid w:val="00524039"/>
    <w:rsid w:val="00530444"/>
    <w:rsid w:val="00536D5D"/>
    <w:rsid w:val="00536F3B"/>
    <w:rsid w:val="005374FD"/>
    <w:rsid w:val="00540A07"/>
    <w:rsid w:val="005450E8"/>
    <w:rsid w:val="005463E1"/>
    <w:rsid w:val="00550F35"/>
    <w:rsid w:val="00554907"/>
    <w:rsid w:val="00562E8F"/>
    <w:rsid w:val="00566106"/>
    <w:rsid w:val="00573CF9"/>
    <w:rsid w:val="00577739"/>
    <w:rsid w:val="0057776D"/>
    <w:rsid w:val="00577AEB"/>
    <w:rsid w:val="005807C5"/>
    <w:rsid w:val="00582F70"/>
    <w:rsid w:val="005932C7"/>
    <w:rsid w:val="005935B0"/>
    <w:rsid w:val="00594424"/>
    <w:rsid w:val="005953D5"/>
    <w:rsid w:val="0059725F"/>
    <w:rsid w:val="005A588F"/>
    <w:rsid w:val="005A66A3"/>
    <w:rsid w:val="005B065D"/>
    <w:rsid w:val="005B1A98"/>
    <w:rsid w:val="005B2106"/>
    <w:rsid w:val="005B22D9"/>
    <w:rsid w:val="005B59CC"/>
    <w:rsid w:val="005C3DC4"/>
    <w:rsid w:val="005C4372"/>
    <w:rsid w:val="005D4359"/>
    <w:rsid w:val="005D571B"/>
    <w:rsid w:val="005D5C90"/>
    <w:rsid w:val="005E2127"/>
    <w:rsid w:val="005E243A"/>
    <w:rsid w:val="005E345A"/>
    <w:rsid w:val="005E7EF4"/>
    <w:rsid w:val="005F0659"/>
    <w:rsid w:val="005F0EA3"/>
    <w:rsid w:val="005F1F43"/>
    <w:rsid w:val="005F33D3"/>
    <w:rsid w:val="005F3701"/>
    <w:rsid w:val="005F4A21"/>
    <w:rsid w:val="005F7E62"/>
    <w:rsid w:val="006029A2"/>
    <w:rsid w:val="006112AA"/>
    <w:rsid w:val="006151DF"/>
    <w:rsid w:val="0062130E"/>
    <w:rsid w:val="00622B73"/>
    <w:rsid w:val="00633795"/>
    <w:rsid w:val="00635258"/>
    <w:rsid w:val="00637F30"/>
    <w:rsid w:val="00641252"/>
    <w:rsid w:val="00643C97"/>
    <w:rsid w:val="00646566"/>
    <w:rsid w:val="006509DF"/>
    <w:rsid w:val="006516BD"/>
    <w:rsid w:val="006531E2"/>
    <w:rsid w:val="006559CC"/>
    <w:rsid w:val="006567BB"/>
    <w:rsid w:val="00656BB4"/>
    <w:rsid w:val="00663815"/>
    <w:rsid w:val="00664547"/>
    <w:rsid w:val="00665DDF"/>
    <w:rsid w:val="006733E4"/>
    <w:rsid w:val="006739A6"/>
    <w:rsid w:val="00674606"/>
    <w:rsid w:val="00674680"/>
    <w:rsid w:val="006767A1"/>
    <w:rsid w:val="00681F99"/>
    <w:rsid w:val="006829AB"/>
    <w:rsid w:val="0068485E"/>
    <w:rsid w:val="006924BA"/>
    <w:rsid w:val="00692D47"/>
    <w:rsid w:val="006A6142"/>
    <w:rsid w:val="006A72EF"/>
    <w:rsid w:val="006C104F"/>
    <w:rsid w:val="006C4B64"/>
    <w:rsid w:val="006C624E"/>
    <w:rsid w:val="006D7350"/>
    <w:rsid w:val="006E0EA8"/>
    <w:rsid w:val="006E3C89"/>
    <w:rsid w:val="006F0563"/>
    <w:rsid w:val="006F3004"/>
    <w:rsid w:val="006F38E3"/>
    <w:rsid w:val="006F4E06"/>
    <w:rsid w:val="006F5A11"/>
    <w:rsid w:val="006F6ADC"/>
    <w:rsid w:val="00701216"/>
    <w:rsid w:val="0070133B"/>
    <w:rsid w:val="00711446"/>
    <w:rsid w:val="007154C8"/>
    <w:rsid w:val="007234B8"/>
    <w:rsid w:val="00723AB5"/>
    <w:rsid w:val="007241D8"/>
    <w:rsid w:val="007243BB"/>
    <w:rsid w:val="00724E8E"/>
    <w:rsid w:val="00725C7F"/>
    <w:rsid w:val="0074235B"/>
    <w:rsid w:val="007429CC"/>
    <w:rsid w:val="00746AEE"/>
    <w:rsid w:val="00751207"/>
    <w:rsid w:val="00760118"/>
    <w:rsid w:val="0076197F"/>
    <w:rsid w:val="00762615"/>
    <w:rsid w:val="00762649"/>
    <w:rsid w:val="007725DD"/>
    <w:rsid w:val="00774EA6"/>
    <w:rsid w:val="007805E6"/>
    <w:rsid w:val="0078261E"/>
    <w:rsid w:val="0078333B"/>
    <w:rsid w:val="007844E8"/>
    <w:rsid w:val="007858AE"/>
    <w:rsid w:val="00787C07"/>
    <w:rsid w:val="00790B25"/>
    <w:rsid w:val="007950BB"/>
    <w:rsid w:val="00795FA0"/>
    <w:rsid w:val="0079788F"/>
    <w:rsid w:val="00797ACC"/>
    <w:rsid w:val="007A55EC"/>
    <w:rsid w:val="007A575C"/>
    <w:rsid w:val="007B3A50"/>
    <w:rsid w:val="007B6427"/>
    <w:rsid w:val="007B6DF7"/>
    <w:rsid w:val="007B7A93"/>
    <w:rsid w:val="007C24BF"/>
    <w:rsid w:val="007C39BA"/>
    <w:rsid w:val="007C46D7"/>
    <w:rsid w:val="007C5B69"/>
    <w:rsid w:val="007D0755"/>
    <w:rsid w:val="007D0F4C"/>
    <w:rsid w:val="007D4D4C"/>
    <w:rsid w:val="007D7462"/>
    <w:rsid w:val="007D74E0"/>
    <w:rsid w:val="007D7C55"/>
    <w:rsid w:val="007F1128"/>
    <w:rsid w:val="007F1E9C"/>
    <w:rsid w:val="007F4983"/>
    <w:rsid w:val="007F5CAF"/>
    <w:rsid w:val="007F5E1E"/>
    <w:rsid w:val="007F7CE1"/>
    <w:rsid w:val="007F7FF7"/>
    <w:rsid w:val="00802874"/>
    <w:rsid w:val="0080780F"/>
    <w:rsid w:val="00811C79"/>
    <w:rsid w:val="00814508"/>
    <w:rsid w:val="00816642"/>
    <w:rsid w:val="0082520E"/>
    <w:rsid w:val="008317D0"/>
    <w:rsid w:val="008365E8"/>
    <w:rsid w:val="00836BA7"/>
    <w:rsid w:val="00841103"/>
    <w:rsid w:val="008423D9"/>
    <w:rsid w:val="00845177"/>
    <w:rsid w:val="00852883"/>
    <w:rsid w:val="00867736"/>
    <w:rsid w:val="00870C9D"/>
    <w:rsid w:val="00872FE2"/>
    <w:rsid w:val="008730B2"/>
    <w:rsid w:val="00883B9F"/>
    <w:rsid w:val="008840C2"/>
    <w:rsid w:val="00891EAD"/>
    <w:rsid w:val="008943AF"/>
    <w:rsid w:val="00897188"/>
    <w:rsid w:val="008A0A69"/>
    <w:rsid w:val="008A0CB0"/>
    <w:rsid w:val="008A4CC0"/>
    <w:rsid w:val="008A5FA1"/>
    <w:rsid w:val="008A6526"/>
    <w:rsid w:val="008A6E7F"/>
    <w:rsid w:val="008B1436"/>
    <w:rsid w:val="008B3CD3"/>
    <w:rsid w:val="008B6B98"/>
    <w:rsid w:val="008C2D19"/>
    <w:rsid w:val="008C3457"/>
    <w:rsid w:val="008C3C53"/>
    <w:rsid w:val="008C55A5"/>
    <w:rsid w:val="008C57CD"/>
    <w:rsid w:val="008C6789"/>
    <w:rsid w:val="008D062D"/>
    <w:rsid w:val="008D2567"/>
    <w:rsid w:val="008D49AA"/>
    <w:rsid w:val="008D5974"/>
    <w:rsid w:val="008D6902"/>
    <w:rsid w:val="008E1D65"/>
    <w:rsid w:val="008E3854"/>
    <w:rsid w:val="008E3FA5"/>
    <w:rsid w:val="008E4946"/>
    <w:rsid w:val="008E60A1"/>
    <w:rsid w:val="008F0F99"/>
    <w:rsid w:val="008F1573"/>
    <w:rsid w:val="008F2016"/>
    <w:rsid w:val="008F399D"/>
    <w:rsid w:val="008F6533"/>
    <w:rsid w:val="00902555"/>
    <w:rsid w:val="0090396A"/>
    <w:rsid w:val="009067A7"/>
    <w:rsid w:val="00907FBB"/>
    <w:rsid w:val="009105D7"/>
    <w:rsid w:val="009117AD"/>
    <w:rsid w:val="00911DD9"/>
    <w:rsid w:val="00912E7D"/>
    <w:rsid w:val="0091655D"/>
    <w:rsid w:val="0092278B"/>
    <w:rsid w:val="009246D9"/>
    <w:rsid w:val="00925BEC"/>
    <w:rsid w:val="00927A13"/>
    <w:rsid w:val="00933F77"/>
    <w:rsid w:val="0094367D"/>
    <w:rsid w:val="00944A31"/>
    <w:rsid w:val="009526D4"/>
    <w:rsid w:val="0095320A"/>
    <w:rsid w:val="00954765"/>
    <w:rsid w:val="0096064E"/>
    <w:rsid w:val="00961673"/>
    <w:rsid w:val="009651BC"/>
    <w:rsid w:val="00966657"/>
    <w:rsid w:val="00972C63"/>
    <w:rsid w:val="00974F85"/>
    <w:rsid w:val="00975B78"/>
    <w:rsid w:val="00976818"/>
    <w:rsid w:val="009769DC"/>
    <w:rsid w:val="00976AE1"/>
    <w:rsid w:val="009778EC"/>
    <w:rsid w:val="00980D9E"/>
    <w:rsid w:val="00986CDB"/>
    <w:rsid w:val="00987688"/>
    <w:rsid w:val="00992CAC"/>
    <w:rsid w:val="00992CBD"/>
    <w:rsid w:val="00996E4E"/>
    <w:rsid w:val="00997995"/>
    <w:rsid w:val="00997E1F"/>
    <w:rsid w:val="009A0B05"/>
    <w:rsid w:val="009A3A9C"/>
    <w:rsid w:val="009A4131"/>
    <w:rsid w:val="009A4D57"/>
    <w:rsid w:val="009B1FCE"/>
    <w:rsid w:val="009B30EB"/>
    <w:rsid w:val="009B3434"/>
    <w:rsid w:val="009B344B"/>
    <w:rsid w:val="009B4511"/>
    <w:rsid w:val="009B7513"/>
    <w:rsid w:val="009C184F"/>
    <w:rsid w:val="009C2F60"/>
    <w:rsid w:val="009C377E"/>
    <w:rsid w:val="009C4C27"/>
    <w:rsid w:val="009C6C1B"/>
    <w:rsid w:val="009D1984"/>
    <w:rsid w:val="009D395B"/>
    <w:rsid w:val="009D6D9B"/>
    <w:rsid w:val="009E1CB5"/>
    <w:rsid w:val="009E1EDC"/>
    <w:rsid w:val="009E20D3"/>
    <w:rsid w:val="009E6E99"/>
    <w:rsid w:val="009F1201"/>
    <w:rsid w:val="009F3065"/>
    <w:rsid w:val="009F4ACC"/>
    <w:rsid w:val="009F6F7D"/>
    <w:rsid w:val="009F7E72"/>
    <w:rsid w:val="00A01F53"/>
    <w:rsid w:val="00A04C8C"/>
    <w:rsid w:val="00A0749B"/>
    <w:rsid w:val="00A076EF"/>
    <w:rsid w:val="00A11C07"/>
    <w:rsid w:val="00A16029"/>
    <w:rsid w:val="00A162D1"/>
    <w:rsid w:val="00A16785"/>
    <w:rsid w:val="00A16DCB"/>
    <w:rsid w:val="00A204BE"/>
    <w:rsid w:val="00A22A5D"/>
    <w:rsid w:val="00A238D4"/>
    <w:rsid w:val="00A26467"/>
    <w:rsid w:val="00A27D46"/>
    <w:rsid w:val="00A36F03"/>
    <w:rsid w:val="00A4254F"/>
    <w:rsid w:val="00A44348"/>
    <w:rsid w:val="00A45F5D"/>
    <w:rsid w:val="00A619C1"/>
    <w:rsid w:val="00A628E5"/>
    <w:rsid w:val="00A63F79"/>
    <w:rsid w:val="00A649DC"/>
    <w:rsid w:val="00A721D2"/>
    <w:rsid w:val="00A76EDA"/>
    <w:rsid w:val="00A76EFF"/>
    <w:rsid w:val="00A7746B"/>
    <w:rsid w:val="00A85EC4"/>
    <w:rsid w:val="00A90D68"/>
    <w:rsid w:val="00A9584B"/>
    <w:rsid w:val="00A9688E"/>
    <w:rsid w:val="00AA039B"/>
    <w:rsid w:val="00AA1590"/>
    <w:rsid w:val="00AA36B2"/>
    <w:rsid w:val="00AA492D"/>
    <w:rsid w:val="00AA7CE0"/>
    <w:rsid w:val="00AB0178"/>
    <w:rsid w:val="00AB6F87"/>
    <w:rsid w:val="00AC43CB"/>
    <w:rsid w:val="00AC49FD"/>
    <w:rsid w:val="00AD180C"/>
    <w:rsid w:val="00AD2616"/>
    <w:rsid w:val="00AD359B"/>
    <w:rsid w:val="00AD7731"/>
    <w:rsid w:val="00AD7F6F"/>
    <w:rsid w:val="00AE6AB6"/>
    <w:rsid w:val="00AF0558"/>
    <w:rsid w:val="00AF0C7B"/>
    <w:rsid w:val="00AF6F11"/>
    <w:rsid w:val="00B01B81"/>
    <w:rsid w:val="00B167D2"/>
    <w:rsid w:val="00B23CDE"/>
    <w:rsid w:val="00B25D68"/>
    <w:rsid w:val="00B27130"/>
    <w:rsid w:val="00B30BA4"/>
    <w:rsid w:val="00B31F37"/>
    <w:rsid w:val="00B32201"/>
    <w:rsid w:val="00B35F9E"/>
    <w:rsid w:val="00B360AD"/>
    <w:rsid w:val="00B41C9E"/>
    <w:rsid w:val="00B42A28"/>
    <w:rsid w:val="00B44124"/>
    <w:rsid w:val="00B47051"/>
    <w:rsid w:val="00B4754A"/>
    <w:rsid w:val="00B55E3C"/>
    <w:rsid w:val="00B63978"/>
    <w:rsid w:val="00B64DB5"/>
    <w:rsid w:val="00B77554"/>
    <w:rsid w:val="00B86F77"/>
    <w:rsid w:val="00B879B4"/>
    <w:rsid w:val="00B93BE2"/>
    <w:rsid w:val="00BA2042"/>
    <w:rsid w:val="00BA22AF"/>
    <w:rsid w:val="00BA3DCD"/>
    <w:rsid w:val="00BA563B"/>
    <w:rsid w:val="00BB2ED4"/>
    <w:rsid w:val="00BB45C8"/>
    <w:rsid w:val="00BB58A4"/>
    <w:rsid w:val="00BB6492"/>
    <w:rsid w:val="00BC1E22"/>
    <w:rsid w:val="00BC4450"/>
    <w:rsid w:val="00BC4F3A"/>
    <w:rsid w:val="00BD1DB2"/>
    <w:rsid w:val="00BD257D"/>
    <w:rsid w:val="00BD2CC8"/>
    <w:rsid w:val="00BE00DD"/>
    <w:rsid w:val="00BE0D9B"/>
    <w:rsid w:val="00BE17C9"/>
    <w:rsid w:val="00BE502A"/>
    <w:rsid w:val="00BE539E"/>
    <w:rsid w:val="00BF1257"/>
    <w:rsid w:val="00BF56B2"/>
    <w:rsid w:val="00C02E5A"/>
    <w:rsid w:val="00C03772"/>
    <w:rsid w:val="00C04498"/>
    <w:rsid w:val="00C06403"/>
    <w:rsid w:val="00C073CA"/>
    <w:rsid w:val="00C07C98"/>
    <w:rsid w:val="00C10238"/>
    <w:rsid w:val="00C11DED"/>
    <w:rsid w:val="00C160CE"/>
    <w:rsid w:val="00C17E33"/>
    <w:rsid w:val="00C20114"/>
    <w:rsid w:val="00C23DB0"/>
    <w:rsid w:val="00C26AB6"/>
    <w:rsid w:val="00C34204"/>
    <w:rsid w:val="00C343AA"/>
    <w:rsid w:val="00C34891"/>
    <w:rsid w:val="00C371D6"/>
    <w:rsid w:val="00C42ECF"/>
    <w:rsid w:val="00C431E0"/>
    <w:rsid w:val="00C44690"/>
    <w:rsid w:val="00C46D05"/>
    <w:rsid w:val="00C54284"/>
    <w:rsid w:val="00C60ABD"/>
    <w:rsid w:val="00C6445A"/>
    <w:rsid w:val="00C70482"/>
    <w:rsid w:val="00C73E3B"/>
    <w:rsid w:val="00C74CB9"/>
    <w:rsid w:val="00C75784"/>
    <w:rsid w:val="00C75BE2"/>
    <w:rsid w:val="00C76664"/>
    <w:rsid w:val="00C806C3"/>
    <w:rsid w:val="00C90901"/>
    <w:rsid w:val="00C91593"/>
    <w:rsid w:val="00C915BC"/>
    <w:rsid w:val="00C92F6A"/>
    <w:rsid w:val="00CA3066"/>
    <w:rsid w:val="00CA338D"/>
    <w:rsid w:val="00CA7015"/>
    <w:rsid w:val="00CA7305"/>
    <w:rsid w:val="00CA7EA7"/>
    <w:rsid w:val="00CB4B73"/>
    <w:rsid w:val="00CB50EA"/>
    <w:rsid w:val="00CB514E"/>
    <w:rsid w:val="00CB7D86"/>
    <w:rsid w:val="00CC00C4"/>
    <w:rsid w:val="00CC050A"/>
    <w:rsid w:val="00CD0FD5"/>
    <w:rsid w:val="00CD3793"/>
    <w:rsid w:val="00CE4131"/>
    <w:rsid w:val="00CE7E03"/>
    <w:rsid w:val="00D14215"/>
    <w:rsid w:val="00D14EDC"/>
    <w:rsid w:val="00D15A3C"/>
    <w:rsid w:val="00D16910"/>
    <w:rsid w:val="00D21F70"/>
    <w:rsid w:val="00D25A6B"/>
    <w:rsid w:val="00D25E96"/>
    <w:rsid w:val="00D314F2"/>
    <w:rsid w:val="00D34C0D"/>
    <w:rsid w:val="00D4337E"/>
    <w:rsid w:val="00D43BC2"/>
    <w:rsid w:val="00D4432E"/>
    <w:rsid w:val="00D52872"/>
    <w:rsid w:val="00D5555B"/>
    <w:rsid w:val="00D576F0"/>
    <w:rsid w:val="00D61DA5"/>
    <w:rsid w:val="00D6246A"/>
    <w:rsid w:val="00D768B5"/>
    <w:rsid w:val="00D76AA3"/>
    <w:rsid w:val="00D77DAD"/>
    <w:rsid w:val="00D80EDE"/>
    <w:rsid w:val="00D8369E"/>
    <w:rsid w:val="00D843F7"/>
    <w:rsid w:val="00D90448"/>
    <w:rsid w:val="00DB6578"/>
    <w:rsid w:val="00DC0E5D"/>
    <w:rsid w:val="00DC6238"/>
    <w:rsid w:val="00DD0EED"/>
    <w:rsid w:val="00DD44DB"/>
    <w:rsid w:val="00DE0D78"/>
    <w:rsid w:val="00DF0C53"/>
    <w:rsid w:val="00DF789E"/>
    <w:rsid w:val="00E00E6D"/>
    <w:rsid w:val="00E02BB2"/>
    <w:rsid w:val="00E05644"/>
    <w:rsid w:val="00E06592"/>
    <w:rsid w:val="00E10E9F"/>
    <w:rsid w:val="00E16031"/>
    <w:rsid w:val="00E23271"/>
    <w:rsid w:val="00E252F6"/>
    <w:rsid w:val="00E305C8"/>
    <w:rsid w:val="00E313F2"/>
    <w:rsid w:val="00E3162E"/>
    <w:rsid w:val="00E3298D"/>
    <w:rsid w:val="00E3572E"/>
    <w:rsid w:val="00E370BC"/>
    <w:rsid w:val="00E3750F"/>
    <w:rsid w:val="00E4104A"/>
    <w:rsid w:val="00E50E68"/>
    <w:rsid w:val="00E5219C"/>
    <w:rsid w:val="00E54A01"/>
    <w:rsid w:val="00E55F72"/>
    <w:rsid w:val="00E5662A"/>
    <w:rsid w:val="00E721C3"/>
    <w:rsid w:val="00E76CBC"/>
    <w:rsid w:val="00E7765F"/>
    <w:rsid w:val="00E82073"/>
    <w:rsid w:val="00E87C5B"/>
    <w:rsid w:val="00E90FF0"/>
    <w:rsid w:val="00E94011"/>
    <w:rsid w:val="00E95517"/>
    <w:rsid w:val="00EA22B5"/>
    <w:rsid w:val="00EA3B43"/>
    <w:rsid w:val="00EB133E"/>
    <w:rsid w:val="00EB150F"/>
    <w:rsid w:val="00EC212A"/>
    <w:rsid w:val="00EC68DF"/>
    <w:rsid w:val="00ED22F2"/>
    <w:rsid w:val="00ED23F5"/>
    <w:rsid w:val="00EE40FE"/>
    <w:rsid w:val="00EE6BF3"/>
    <w:rsid w:val="00EF3FCB"/>
    <w:rsid w:val="00EF673D"/>
    <w:rsid w:val="00F15368"/>
    <w:rsid w:val="00F31B2D"/>
    <w:rsid w:val="00F31CC9"/>
    <w:rsid w:val="00F31E04"/>
    <w:rsid w:val="00F31EC6"/>
    <w:rsid w:val="00F34E10"/>
    <w:rsid w:val="00F36BFA"/>
    <w:rsid w:val="00F403DA"/>
    <w:rsid w:val="00F45E9C"/>
    <w:rsid w:val="00F528C7"/>
    <w:rsid w:val="00F554F5"/>
    <w:rsid w:val="00F569E9"/>
    <w:rsid w:val="00F56AA6"/>
    <w:rsid w:val="00F61D95"/>
    <w:rsid w:val="00F63043"/>
    <w:rsid w:val="00F63101"/>
    <w:rsid w:val="00F651E0"/>
    <w:rsid w:val="00F66921"/>
    <w:rsid w:val="00F71946"/>
    <w:rsid w:val="00F730AC"/>
    <w:rsid w:val="00F74004"/>
    <w:rsid w:val="00F81C94"/>
    <w:rsid w:val="00F86FA7"/>
    <w:rsid w:val="00F91B69"/>
    <w:rsid w:val="00F91C00"/>
    <w:rsid w:val="00F92AB3"/>
    <w:rsid w:val="00F95DA8"/>
    <w:rsid w:val="00FA68E7"/>
    <w:rsid w:val="00FB38FA"/>
    <w:rsid w:val="00FB7965"/>
    <w:rsid w:val="00FC142C"/>
    <w:rsid w:val="00FC1EC7"/>
    <w:rsid w:val="00FD04AE"/>
    <w:rsid w:val="00FD1AF9"/>
    <w:rsid w:val="00FD4865"/>
    <w:rsid w:val="00FD685F"/>
    <w:rsid w:val="00FD7612"/>
    <w:rsid w:val="00FD7C71"/>
    <w:rsid w:val="00FE0F1B"/>
    <w:rsid w:val="00FE0FDB"/>
    <w:rsid w:val="00FE1639"/>
    <w:rsid w:val="00FE2B26"/>
    <w:rsid w:val="00FE7832"/>
    <w:rsid w:val="00FF2F29"/>
    <w:rsid w:val="00FF37D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32774"/>
  <w15:chartTrackingRefBased/>
  <w15:docId w15:val="{18CECD3D-82FD-4FC0-B797-8103564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2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95B"/>
    <w:pPr>
      <w:keepNext/>
      <w:outlineLvl w:val="0"/>
    </w:pPr>
    <w:rPr>
      <w:rFonts w:ascii="Book Antiqua" w:hAnsi="Book Antiqua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qFormat/>
    <w:rsid w:val="009A4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50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B2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03B2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6AA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D395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9">
    <w:name w:val="Body Text"/>
    <w:basedOn w:val="a"/>
    <w:rsid w:val="009D395B"/>
    <w:rPr>
      <w:b/>
      <w:bCs/>
      <w:color w:val="000000"/>
      <w:sz w:val="28"/>
    </w:rPr>
  </w:style>
  <w:style w:type="paragraph" w:styleId="aa">
    <w:name w:val="List Paragraph"/>
    <w:basedOn w:val="a"/>
    <w:qFormat/>
    <w:rsid w:val="00BF1257"/>
    <w:pPr>
      <w:ind w:left="720"/>
      <w:contextualSpacing/>
    </w:pPr>
  </w:style>
  <w:style w:type="paragraph" w:styleId="ab">
    <w:name w:val="No Spacing"/>
    <w:qFormat/>
    <w:rsid w:val="00BF1257"/>
    <w:rPr>
      <w:sz w:val="24"/>
      <w:szCs w:val="24"/>
    </w:rPr>
  </w:style>
  <w:style w:type="character" w:styleId="ac">
    <w:name w:val="Hyperlink"/>
    <w:rsid w:val="008E3FA5"/>
    <w:rPr>
      <w:color w:val="0000FF"/>
      <w:u w:val="single"/>
    </w:rPr>
  </w:style>
  <w:style w:type="paragraph" w:customStyle="1" w:styleId="ad">
    <w:name w:val="Обычный (веб)"/>
    <w:basedOn w:val="a"/>
    <w:uiPriority w:val="99"/>
    <w:rsid w:val="00B31F37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B31F3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6DF7"/>
  </w:style>
  <w:style w:type="paragraph" w:styleId="20">
    <w:name w:val="Quote"/>
    <w:basedOn w:val="a"/>
    <w:next w:val="a"/>
    <w:link w:val="21"/>
    <w:uiPriority w:val="29"/>
    <w:qFormat/>
    <w:rsid w:val="00774EA6"/>
    <w:rPr>
      <w:i/>
      <w:iCs/>
      <w:color w:val="000000"/>
      <w:lang w:val="x-none" w:eastAsia="x-none"/>
    </w:rPr>
  </w:style>
  <w:style w:type="character" w:customStyle="1" w:styleId="21">
    <w:name w:val="Цитата 2 Знак"/>
    <w:link w:val="20"/>
    <w:uiPriority w:val="29"/>
    <w:rsid w:val="00774EA6"/>
    <w:rPr>
      <w:i/>
      <w:iCs/>
      <w:color w:val="000000"/>
      <w:sz w:val="24"/>
      <w:szCs w:val="24"/>
    </w:rPr>
  </w:style>
  <w:style w:type="character" w:customStyle="1" w:styleId="10">
    <w:name w:val="Заголовок 1 Знак"/>
    <w:link w:val="1"/>
    <w:rsid w:val="00C160CE"/>
    <w:rPr>
      <w:rFonts w:ascii="Book Antiqua" w:hAnsi="Book Antiqua"/>
      <w:sz w:val="28"/>
      <w:szCs w:val="28"/>
      <w:u w:val="single"/>
    </w:rPr>
  </w:style>
  <w:style w:type="character" w:customStyle="1" w:styleId="db">
    <w:name w:val="db"/>
    <w:basedOn w:val="a0"/>
    <w:rsid w:val="000157F4"/>
  </w:style>
  <w:style w:type="character" w:styleId="af">
    <w:name w:val="Unresolved Mention"/>
    <w:uiPriority w:val="99"/>
    <w:semiHidden/>
    <w:unhideWhenUsed/>
    <w:rsid w:val="00363FB2"/>
    <w:rPr>
      <w:color w:val="605E5C"/>
      <w:shd w:val="clear" w:color="auto" w:fill="E1DFDD"/>
    </w:rPr>
  </w:style>
  <w:style w:type="paragraph" w:customStyle="1" w:styleId="11">
    <w:name w:val="Нижний колонтитул1"/>
    <w:basedOn w:val="a"/>
    <w:rsid w:val="006829A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6">
    <w:name w:val="Нижний колонтитул Знак"/>
    <w:link w:val="a5"/>
    <w:rsid w:val="002E4894"/>
    <w:rPr>
      <w:sz w:val="24"/>
      <w:szCs w:val="24"/>
    </w:rPr>
  </w:style>
  <w:style w:type="character" w:styleId="af0">
    <w:name w:val="Emphasis"/>
    <w:qFormat/>
    <w:rsid w:val="005935B0"/>
    <w:rPr>
      <w:i/>
      <w:iCs/>
    </w:rPr>
  </w:style>
  <w:style w:type="character" w:customStyle="1" w:styleId="50">
    <w:name w:val="Заголовок 5 Знак"/>
    <w:link w:val="5"/>
    <w:semiHidden/>
    <w:rsid w:val="003550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3E1BE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3E1BE0"/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432E"/>
    <w:rPr>
      <w:sz w:val="24"/>
      <w:szCs w:val="24"/>
    </w:rPr>
  </w:style>
  <w:style w:type="character" w:customStyle="1" w:styleId="small">
    <w:name w:val="small"/>
    <w:basedOn w:val="a0"/>
    <w:rsid w:val="009F6F7D"/>
  </w:style>
  <w:style w:type="paragraph" w:styleId="af1">
    <w:name w:val="Normal (Web)"/>
    <w:basedOn w:val="a"/>
    <w:uiPriority w:val="99"/>
    <w:unhideWhenUsed/>
    <w:rsid w:val="007234B8"/>
    <w:pPr>
      <w:spacing w:before="100" w:beforeAutospacing="1" w:after="100" w:afterAutospacing="1"/>
    </w:pPr>
  </w:style>
  <w:style w:type="character" w:customStyle="1" w:styleId="magput2">
    <w:name w:val="magput2"/>
    <w:basedOn w:val="a0"/>
    <w:rsid w:val="007234B8"/>
  </w:style>
  <w:style w:type="character" w:styleId="af2">
    <w:name w:val="annotation reference"/>
    <w:basedOn w:val="a0"/>
    <w:rsid w:val="0019668A"/>
    <w:rPr>
      <w:sz w:val="16"/>
      <w:szCs w:val="16"/>
    </w:rPr>
  </w:style>
  <w:style w:type="paragraph" w:styleId="af3">
    <w:name w:val="annotation text"/>
    <w:basedOn w:val="a"/>
    <w:link w:val="af4"/>
    <w:rsid w:val="0019668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9668A"/>
  </w:style>
  <w:style w:type="paragraph" w:styleId="af5">
    <w:name w:val="annotation subject"/>
    <w:basedOn w:val="af3"/>
    <w:next w:val="af3"/>
    <w:link w:val="af6"/>
    <w:rsid w:val="0019668A"/>
    <w:rPr>
      <w:b/>
      <w:bCs/>
    </w:rPr>
  </w:style>
  <w:style w:type="character" w:customStyle="1" w:styleId="af6">
    <w:name w:val="Тема примечания Знак"/>
    <w:basedOn w:val="af4"/>
    <w:link w:val="af5"/>
    <w:rsid w:val="0019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0;&#1086;&#1090;&#1082;&#1086;&#1074;&#1072;%20&#1057;&#1074;&#1077;&#1090;&#1083;&#1072;&#1085;&#1072;\BlueSky-blank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2D95-B549-48FA-8DB2-0238801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BlueSky-blank2</Template>
  <TotalTime>57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"Вояж-А"</Company>
  <LinksUpToDate>false</LinksUpToDate>
  <CharactersWithSpaces>5522</CharactersWithSpaces>
  <SharedDoc>false</SharedDoc>
  <HLinks>
    <vt:vector size="12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mailto:voyage-a@mail.ru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http://www.voyagea.ru/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cp:lastModifiedBy>татьяна алексеева</cp:lastModifiedBy>
  <cp:revision>36</cp:revision>
  <cp:lastPrinted>2022-12-30T11:33:00Z</cp:lastPrinted>
  <dcterms:created xsi:type="dcterms:W3CDTF">2023-01-12T09:41:00Z</dcterms:created>
  <dcterms:modified xsi:type="dcterms:W3CDTF">2023-01-20T09:57:00Z</dcterms:modified>
</cp:coreProperties>
</file>